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B5BF4" w14:textId="67CDF3A5" w:rsidR="0EB53770" w:rsidRDefault="4E41E10B" w:rsidP="4E41E10B">
      <w:pPr>
        <w:spacing w:before="240" w:after="0"/>
        <w:rPr>
          <w:rFonts w:ascii="Arial" w:eastAsia="Arial" w:hAnsi="Arial" w:cs="Arial"/>
          <w:b/>
          <w:bCs/>
          <w:sz w:val="44"/>
          <w:szCs w:val="44"/>
        </w:rPr>
      </w:pPr>
      <w:r w:rsidRPr="4E41E10B">
        <w:rPr>
          <w:rFonts w:ascii="Arial" w:eastAsia="Arial" w:hAnsi="Arial" w:cs="Arial"/>
          <w:b/>
          <w:bCs/>
          <w:sz w:val="44"/>
          <w:szCs w:val="44"/>
        </w:rPr>
        <w:t>Create Budget Request Event (Facilities)</w:t>
      </w:r>
    </w:p>
    <w:p w14:paraId="23F0E85B" w14:textId="4831044D" w:rsidR="0EB53770" w:rsidRDefault="4E41E10B" w:rsidP="4E41E10B">
      <w:pPr>
        <w:spacing w:before="240" w:after="0"/>
        <w:rPr>
          <w:rFonts w:ascii="Arial" w:eastAsia="Arial" w:hAnsi="Arial" w:cs="Arial"/>
          <w:b/>
          <w:bCs/>
          <w:sz w:val="32"/>
          <w:szCs w:val="32"/>
        </w:rPr>
      </w:pPr>
      <w:r w:rsidRPr="4E41E10B">
        <w:rPr>
          <w:rFonts w:ascii="Arial" w:eastAsia="Arial" w:hAnsi="Arial" w:cs="Arial"/>
          <w:b/>
          <w:bCs/>
          <w:sz w:val="32"/>
          <w:szCs w:val="32"/>
        </w:rPr>
        <w:t>Overview</w:t>
      </w:r>
    </w:p>
    <w:p w14:paraId="1BB7DCCA" w14:textId="2E717C92" w:rsidR="0EB53770" w:rsidRDefault="4E41E10B" w:rsidP="4E41E10B">
      <w:pPr>
        <w:rPr>
          <w:rFonts w:ascii="Arial" w:eastAsia="Arial" w:hAnsi="Arial" w:cs="Arial"/>
        </w:rPr>
      </w:pPr>
      <w:r w:rsidRPr="4E41E10B">
        <w:rPr>
          <w:rFonts w:ascii="Arial" w:eastAsia="Arial" w:hAnsi="Arial" w:cs="Arial"/>
        </w:rPr>
        <w:t>Enter a Budget Amendment into the Workday workflow for approval on requests for funding, and requests for additional funding on accounts already established.</w:t>
      </w:r>
    </w:p>
    <w:p w14:paraId="1FBA5B34" w14:textId="400F89D4" w:rsidR="0EB53770" w:rsidRDefault="4E41E10B" w:rsidP="4E41E10B">
      <w:pPr>
        <w:spacing w:before="240" w:after="0"/>
        <w:rPr>
          <w:rFonts w:ascii="Arial" w:eastAsia="Arial" w:hAnsi="Arial" w:cs="Arial"/>
          <w:b/>
          <w:bCs/>
          <w:sz w:val="32"/>
          <w:szCs w:val="32"/>
        </w:rPr>
      </w:pPr>
      <w:r w:rsidRPr="4E41E10B">
        <w:rPr>
          <w:rFonts w:ascii="Arial" w:eastAsia="Arial" w:hAnsi="Arial" w:cs="Arial"/>
          <w:b/>
          <w:bCs/>
          <w:sz w:val="32"/>
          <w:szCs w:val="32"/>
        </w:rPr>
        <w:t>Considerations</w:t>
      </w:r>
    </w:p>
    <w:p w14:paraId="4CD800D4" w14:textId="0F88F67A" w:rsidR="0EB53770" w:rsidRDefault="4E41E10B" w:rsidP="4E41E10B">
      <w:r w:rsidRPr="4E41E10B">
        <w:rPr>
          <w:rFonts w:ascii="Arial" w:eastAsia="Arial" w:hAnsi="Arial" w:cs="Arial"/>
        </w:rPr>
        <w:t>None</w:t>
      </w:r>
    </w:p>
    <w:p w14:paraId="723273D2" w14:textId="71F737C3" w:rsidR="0EB53770" w:rsidRDefault="4E41E10B" w:rsidP="4E41E10B">
      <w:pPr>
        <w:spacing w:before="240" w:after="0"/>
        <w:rPr>
          <w:rFonts w:ascii="Arial" w:eastAsia="Arial" w:hAnsi="Arial" w:cs="Arial"/>
          <w:b/>
          <w:bCs/>
          <w:sz w:val="32"/>
          <w:szCs w:val="32"/>
        </w:rPr>
      </w:pPr>
      <w:r w:rsidRPr="4E41E10B">
        <w:rPr>
          <w:rFonts w:ascii="Arial" w:eastAsia="Arial" w:hAnsi="Arial" w:cs="Arial"/>
          <w:b/>
          <w:bCs/>
          <w:sz w:val="32"/>
          <w:szCs w:val="32"/>
        </w:rPr>
        <w:t>Initiation</w:t>
      </w:r>
    </w:p>
    <w:p w14:paraId="65DF20BA" w14:textId="55992845" w:rsidR="0EB53770" w:rsidRDefault="4E41E10B" w:rsidP="4E41E10B">
      <w:pPr>
        <w:rPr>
          <w:rFonts w:ascii="Arial" w:eastAsia="Arial" w:hAnsi="Arial" w:cs="Arial"/>
        </w:rPr>
      </w:pPr>
      <w:r w:rsidRPr="4E41E10B">
        <w:rPr>
          <w:rFonts w:ascii="Arial" w:eastAsia="Arial" w:hAnsi="Arial" w:cs="Arial"/>
        </w:rPr>
        <w:t>Security Roles: unknown</w:t>
      </w:r>
    </w:p>
    <w:p w14:paraId="2BF6593F" w14:textId="7EFA4191" w:rsidR="0EB53770" w:rsidRDefault="3B95EDC9" w:rsidP="3B95EDC9">
      <w:pPr>
        <w:pStyle w:val="ListParagraph"/>
        <w:numPr>
          <w:ilvl w:val="0"/>
          <w:numId w:val="6"/>
        </w:numPr>
      </w:pPr>
      <w:r w:rsidRPr="3B95EDC9">
        <w:rPr>
          <w:rFonts w:ascii="Arial" w:eastAsia="Arial" w:hAnsi="Arial" w:cs="Arial"/>
        </w:rPr>
        <w:t xml:space="preserve">Enter </w:t>
      </w:r>
      <w:r w:rsidRPr="3B95EDC9">
        <w:rPr>
          <w:rFonts w:ascii="Arial" w:eastAsia="Arial" w:hAnsi="Arial" w:cs="Arial"/>
          <w:b/>
          <w:bCs/>
        </w:rPr>
        <w:t>Create Request</w:t>
      </w:r>
      <w:r w:rsidRPr="3B95EDC9">
        <w:rPr>
          <w:rFonts w:ascii="Arial" w:eastAsia="Arial" w:hAnsi="Arial" w:cs="Arial"/>
        </w:rPr>
        <w:t xml:space="preserve"> into the search bar and </w:t>
      </w:r>
      <w:r w:rsidRPr="3B95EDC9">
        <w:rPr>
          <w:rFonts w:ascii="Arial" w:eastAsia="Arial" w:hAnsi="Arial" w:cs="Arial"/>
          <w:b/>
          <w:bCs/>
        </w:rPr>
        <w:t>select the blue link titled Create Request</w:t>
      </w:r>
      <w:r w:rsidRPr="3B95EDC9">
        <w:rPr>
          <w:rFonts w:ascii="Arial" w:eastAsia="Arial" w:hAnsi="Arial" w:cs="Arial"/>
        </w:rPr>
        <w:t xml:space="preserve">. Selecting a link is the first ‘task’ in the Workday event.   </w:t>
      </w:r>
    </w:p>
    <w:p w14:paraId="121E6C1B" w14:textId="3DB2136E" w:rsidR="0EB53770" w:rsidRDefault="3B95EDC9" w:rsidP="3B95EDC9">
      <w:pPr>
        <w:ind w:left="360" w:firstLine="360"/>
        <w:rPr>
          <w:rFonts w:ascii="Arial" w:eastAsia="Arial" w:hAnsi="Arial" w:cs="Arial"/>
        </w:rPr>
      </w:pPr>
      <w:r w:rsidRPr="3B95EDC9">
        <w:rPr>
          <w:rFonts w:ascii="Arial" w:eastAsia="Arial" w:hAnsi="Arial" w:cs="Arial"/>
        </w:rPr>
        <w:t xml:space="preserve">(Shortcut, type: </w:t>
      </w:r>
      <w:proofErr w:type="spellStart"/>
      <w:r w:rsidRPr="3B95EDC9">
        <w:rPr>
          <w:rFonts w:ascii="Arial" w:eastAsia="Arial" w:hAnsi="Arial" w:cs="Arial"/>
          <w:b/>
          <w:bCs/>
        </w:rPr>
        <w:t>Cre</w:t>
      </w:r>
      <w:proofErr w:type="spellEnd"/>
      <w:r w:rsidRPr="3B95EDC9">
        <w:rPr>
          <w:rFonts w:ascii="Arial" w:eastAsia="Arial" w:hAnsi="Arial" w:cs="Arial"/>
          <w:b/>
          <w:bCs/>
        </w:rPr>
        <w:t xml:space="preserve"> Req </w:t>
      </w:r>
      <w:r w:rsidRPr="3B95EDC9">
        <w:rPr>
          <w:rFonts w:ascii="Arial" w:eastAsia="Arial" w:hAnsi="Arial" w:cs="Arial"/>
        </w:rPr>
        <w:t>or any other partial word</w:t>
      </w:r>
      <w:r w:rsidRPr="3B95EDC9">
        <w:rPr>
          <w:rFonts w:ascii="Arial" w:eastAsia="Arial" w:hAnsi="Arial" w:cs="Arial"/>
          <w:b/>
          <w:bCs/>
        </w:rPr>
        <w:t>)</w:t>
      </w:r>
    </w:p>
    <w:p w14:paraId="1BFAD113" w14:textId="392C9193" w:rsidR="0EB53770" w:rsidRDefault="0EB53770" w:rsidP="4E41E10B">
      <w:pPr>
        <w:ind w:left="360"/>
        <w:rPr>
          <w:rFonts w:ascii="Calibri" w:eastAsia="Calibri" w:hAnsi="Calibri" w:cs="Calibri"/>
        </w:rPr>
      </w:pPr>
      <w:r>
        <w:rPr>
          <w:noProof/>
        </w:rPr>
        <w:drawing>
          <wp:inline distT="0" distB="0" distL="0" distR="0" wp14:anchorId="700CBC33" wp14:editId="19CA1D1E">
            <wp:extent cx="4572000" cy="2228850"/>
            <wp:effectExtent l="0" t="0" r="0" b="0"/>
            <wp:docPr id="999681481" name="Picture 999681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2228850"/>
                    </a:xfrm>
                    <a:prstGeom prst="rect">
                      <a:avLst/>
                    </a:prstGeom>
                  </pic:spPr>
                </pic:pic>
              </a:graphicData>
            </a:graphic>
          </wp:inline>
        </w:drawing>
      </w:r>
    </w:p>
    <w:p w14:paraId="4BBE5E3B" w14:textId="71E92D2A" w:rsidR="3B95EDC9" w:rsidRDefault="3B95EDC9" w:rsidP="3B95EDC9">
      <w:pPr>
        <w:ind w:left="360"/>
      </w:pPr>
    </w:p>
    <w:p w14:paraId="67166F8B" w14:textId="1D2BAF68" w:rsidR="3B95EDC9" w:rsidRDefault="3B95EDC9" w:rsidP="3B95EDC9">
      <w:pPr>
        <w:ind w:left="360"/>
      </w:pPr>
    </w:p>
    <w:p w14:paraId="6BBECF83" w14:textId="53BCCE67" w:rsidR="3B95EDC9" w:rsidRDefault="3B95EDC9" w:rsidP="3B95EDC9">
      <w:pPr>
        <w:ind w:left="360"/>
      </w:pPr>
    </w:p>
    <w:p w14:paraId="46C3BFFF" w14:textId="633509D4" w:rsidR="3B95EDC9" w:rsidRDefault="3B95EDC9" w:rsidP="3B95EDC9">
      <w:pPr>
        <w:ind w:left="360"/>
      </w:pPr>
    </w:p>
    <w:p w14:paraId="50EC83F3" w14:textId="474F5D2E" w:rsidR="3B95EDC9" w:rsidRDefault="3B95EDC9" w:rsidP="3B95EDC9">
      <w:pPr>
        <w:ind w:left="360"/>
      </w:pPr>
    </w:p>
    <w:p w14:paraId="6F27FEF5" w14:textId="0A062CAB" w:rsidR="3B95EDC9" w:rsidRDefault="3B95EDC9" w:rsidP="3B95EDC9">
      <w:pPr>
        <w:ind w:left="360"/>
      </w:pPr>
    </w:p>
    <w:p w14:paraId="0519F720" w14:textId="482B2662" w:rsidR="3B95EDC9" w:rsidRDefault="3B95EDC9" w:rsidP="3B95EDC9">
      <w:pPr>
        <w:ind w:left="360"/>
      </w:pPr>
    </w:p>
    <w:p w14:paraId="005AB542" w14:textId="5FF047B6" w:rsidR="3B95EDC9" w:rsidRDefault="3B95EDC9" w:rsidP="3B95EDC9">
      <w:pPr>
        <w:ind w:left="360"/>
      </w:pPr>
    </w:p>
    <w:p w14:paraId="2A55C818" w14:textId="414F4375" w:rsidR="3B95EDC9" w:rsidRDefault="3B95EDC9" w:rsidP="3B95EDC9">
      <w:pPr>
        <w:ind w:left="360"/>
      </w:pPr>
    </w:p>
    <w:p w14:paraId="50EDA66E" w14:textId="2F615482" w:rsidR="0EB53770" w:rsidRDefault="4E41E10B" w:rsidP="4E41E10B">
      <w:pPr>
        <w:pStyle w:val="ListParagraph"/>
        <w:numPr>
          <w:ilvl w:val="0"/>
          <w:numId w:val="6"/>
        </w:numPr>
      </w:pPr>
      <w:r w:rsidRPr="4E41E10B">
        <w:rPr>
          <w:rFonts w:ascii="Arial" w:eastAsia="Arial" w:hAnsi="Arial" w:cs="Arial"/>
        </w:rPr>
        <w:lastRenderedPageBreak/>
        <w:t xml:space="preserve"> </w:t>
      </w:r>
      <w:r w:rsidRPr="4E41E10B">
        <w:rPr>
          <w:rFonts w:ascii="Arial" w:eastAsia="Arial" w:hAnsi="Arial" w:cs="Arial"/>
          <w:b/>
          <w:bCs/>
        </w:rPr>
        <w:t xml:space="preserve">Enter the following information: </w:t>
      </w:r>
    </w:p>
    <w:p w14:paraId="2B6D1400" w14:textId="34267469" w:rsidR="3B95EDC9" w:rsidRDefault="3B95EDC9" w:rsidP="3B95EDC9">
      <w:pPr>
        <w:pStyle w:val="ListParagraph"/>
        <w:numPr>
          <w:ilvl w:val="1"/>
          <w:numId w:val="6"/>
        </w:numPr>
      </w:pPr>
      <w:r w:rsidRPr="3B95EDC9">
        <w:rPr>
          <w:rFonts w:ascii="Arial" w:eastAsia="Arial" w:hAnsi="Arial" w:cs="Arial"/>
          <w:u w:val="single"/>
        </w:rPr>
        <w:t>Request Typ</w:t>
      </w:r>
      <w:r w:rsidRPr="3B95EDC9">
        <w:rPr>
          <w:rFonts w:ascii="Arial" w:eastAsia="Arial" w:hAnsi="Arial" w:cs="Arial"/>
          <w:color w:val="000000" w:themeColor="text1"/>
          <w:u w:val="single"/>
        </w:rPr>
        <w:t>e</w:t>
      </w:r>
      <w:r w:rsidRPr="3B95EDC9">
        <w:rPr>
          <w:rFonts w:ascii="Arial" w:eastAsia="Arial" w:hAnsi="Arial" w:cs="Arial"/>
          <w:color w:val="000000" w:themeColor="text1"/>
        </w:rPr>
        <w:t xml:space="preserve">: With this field you are selecting the routing queue. Budget requests should be routed to either the Associate Director of Design or the Associate Director of Construction.  </w:t>
      </w:r>
      <w:r w:rsidRPr="3B95EDC9">
        <w:rPr>
          <w:rFonts w:ascii="Arial" w:eastAsia="Arial" w:hAnsi="Arial" w:cs="Arial"/>
          <w:b/>
          <w:bCs/>
          <w:color w:val="000000" w:themeColor="text1"/>
        </w:rPr>
        <w:t>Click All</w:t>
      </w:r>
      <w:r w:rsidRPr="3B95EDC9">
        <w:rPr>
          <w:rFonts w:ascii="Arial" w:eastAsia="Arial" w:hAnsi="Arial" w:cs="Arial"/>
          <w:color w:val="000000" w:themeColor="text1"/>
        </w:rPr>
        <w:t xml:space="preserve">, then </w:t>
      </w:r>
      <w:r w:rsidRPr="3B95EDC9">
        <w:rPr>
          <w:rFonts w:ascii="Arial" w:eastAsia="Arial" w:hAnsi="Arial" w:cs="Arial"/>
          <w:color w:val="000000" w:themeColor="text1"/>
          <w:u w:val="single"/>
        </w:rPr>
        <w:t>select the AD that you report up through</w:t>
      </w:r>
      <w:r w:rsidRPr="3B95EDC9">
        <w:rPr>
          <w:rFonts w:ascii="Arial" w:eastAsia="Arial" w:hAnsi="Arial" w:cs="Arial"/>
          <w:color w:val="000000" w:themeColor="text1"/>
        </w:rPr>
        <w:t xml:space="preserve">: </w:t>
      </w:r>
      <w:r w:rsidRPr="3B95EDC9">
        <w:rPr>
          <w:rFonts w:ascii="Arial" w:eastAsia="Arial" w:hAnsi="Arial" w:cs="Arial"/>
          <w:b/>
          <w:bCs/>
          <w:color w:val="000000" w:themeColor="text1"/>
        </w:rPr>
        <w:t>Construction Project Budget Amendment Request</w:t>
      </w:r>
      <w:r w:rsidRPr="3B95EDC9">
        <w:rPr>
          <w:rFonts w:ascii="Arial" w:eastAsia="Arial" w:hAnsi="Arial" w:cs="Arial"/>
          <w:color w:val="000000" w:themeColor="text1"/>
        </w:rPr>
        <w:t xml:space="preserve"> or </w:t>
      </w:r>
      <w:r w:rsidRPr="3B95EDC9">
        <w:rPr>
          <w:rFonts w:ascii="Arial" w:eastAsia="Arial" w:hAnsi="Arial" w:cs="Arial"/>
          <w:b/>
          <w:bCs/>
          <w:color w:val="000000" w:themeColor="text1"/>
        </w:rPr>
        <w:t>Design Project Budget Amendment Request</w:t>
      </w:r>
    </w:p>
    <w:p w14:paraId="294D89DB" w14:textId="5B14B4AF" w:rsidR="3B95EDC9" w:rsidRDefault="3B95EDC9" w:rsidP="3B95EDC9">
      <w:pPr>
        <w:rPr>
          <w:rFonts w:ascii="Arial" w:eastAsia="Arial" w:hAnsi="Arial" w:cs="Arial"/>
          <w:b/>
          <w:bCs/>
          <w:color w:val="000000" w:themeColor="text1"/>
        </w:rPr>
      </w:pPr>
      <w:bookmarkStart w:id="0" w:name="_GoBack"/>
      <w:r>
        <w:rPr>
          <w:noProof/>
        </w:rPr>
        <w:drawing>
          <wp:inline distT="0" distB="0" distL="0" distR="0" wp14:anchorId="7CFBF8A4" wp14:editId="5BF2005C">
            <wp:extent cx="2478782" cy="5534025"/>
            <wp:effectExtent l="0" t="0" r="0" b="0"/>
            <wp:docPr id="1916167891" name="Picture 191616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492759" cy="5565230"/>
                    </a:xfrm>
                    <a:prstGeom prst="rect">
                      <a:avLst/>
                    </a:prstGeom>
                  </pic:spPr>
                </pic:pic>
              </a:graphicData>
            </a:graphic>
          </wp:inline>
        </w:drawing>
      </w:r>
      <w:bookmarkEnd w:id="0"/>
    </w:p>
    <w:p w14:paraId="5BE422C3" w14:textId="3F0FA994" w:rsidR="4E41E10B" w:rsidRDefault="4E41E10B" w:rsidP="4E41E10B">
      <w:pPr>
        <w:pStyle w:val="ListParagraph"/>
        <w:numPr>
          <w:ilvl w:val="0"/>
          <w:numId w:val="6"/>
        </w:numPr>
        <w:rPr>
          <w:color w:val="000000" w:themeColor="text1"/>
        </w:rPr>
      </w:pPr>
      <w:r w:rsidRPr="4E41E10B">
        <w:rPr>
          <w:rFonts w:ascii="Arial" w:eastAsia="Arial" w:hAnsi="Arial" w:cs="Arial"/>
          <w:b/>
          <w:bCs/>
        </w:rPr>
        <w:t>Select OK</w:t>
      </w:r>
    </w:p>
    <w:p w14:paraId="64DF8F26" w14:textId="66D4FBCF" w:rsidR="4E41E10B" w:rsidRDefault="4E41E10B" w:rsidP="4E41E10B">
      <w:pPr>
        <w:ind w:left="1080"/>
      </w:pPr>
    </w:p>
    <w:p w14:paraId="0E88E651" w14:textId="7B0331DF" w:rsidR="3B95EDC9" w:rsidRDefault="3B95EDC9" w:rsidP="3B95EDC9">
      <w:pPr>
        <w:pStyle w:val="ListParagraph"/>
        <w:numPr>
          <w:ilvl w:val="0"/>
          <w:numId w:val="6"/>
        </w:numPr>
      </w:pPr>
      <w:r w:rsidRPr="3B95EDC9">
        <w:rPr>
          <w:rFonts w:ascii="Arial" w:eastAsia="Arial" w:hAnsi="Arial" w:cs="Arial"/>
          <w:b/>
          <w:bCs/>
        </w:rPr>
        <w:t xml:space="preserve"> Enter the following information</w:t>
      </w:r>
      <w:r w:rsidRPr="3B95EDC9">
        <w:rPr>
          <w:rFonts w:ascii="Arial" w:eastAsia="Arial" w:hAnsi="Arial" w:cs="Arial"/>
        </w:rPr>
        <w:t>:</w:t>
      </w:r>
    </w:p>
    <w:p w14:paraId="29833063" w14:textId="58564F70" w:rsidR="3B95EDC9" w:rsidRDefault="3B95EDC9" w:rsidP="3B95EDC9">
      <w:pPr>
        <w:pStyle w:val="ListParagraph"/>
        <w:numPr>
          <w:ilvl w:val="1"/>
          <w:numId w:val="6"/>
        </w:numPr>
      </w:pPr>
      <w:r w:rsidRPr="3B95EDC9">
        <w:rPr>
          <w:rFonts w:ascii="Arial" w:eastAsia="Arial" w:hAnsi="Arial" w:cs="Arial"/>
          <w:u w:val="single"/>
        </w:rPr>
        <w:t>Describe the Reason</w:t>
      </w:r>
      <w:r w:rsidRPr="3B95EDC9">
        <w:rPr>
          <w:rFonts w:ascii="Arial" w:eastAsia="Arial" w:hAnsi="Arial" w:cs="Arial"/>
        </w:rPr>
        <w:t xml:space="preserve"> – Provide a general description of the budget amendment</w:t>
      </w:r>
    </w:p>
    <w:p w14:paraId="1242BE9C" w14:textId="70D11D0A" w:rsidR="3B95EDC9" w:rsidRDefault="3B95EDC9" w:rsidP="3B95EDC9">
      <w:pPr>
        <w:pStyle w:val="ListParagraph"/>
        <w:numPr>
          <w:ilvl w:val="1"/>
          <w:numId w:val="6"/>
        </w:numPr>
      </w:pPr>
      <w:r w:rsidRPr="3B95EDC9">
        <w:rPr>
          <w:rFonts w:ascii="Arial" w:eastAsia="Arial" w:hAnsi="Arial" w:cs="Arial"/>
          <w:u w:val="single"/>
        </w:rPr>
        <w:t>Facilities Project Number</w:t>
      </w:r>
      <w:r w:rsidRPr="3B95EDC9">
        <w:rPr>
          <w:rFonts w:ascii="Arial" w:eastAsia="Arial" w:hAnsi="Arial" w:cs="Arial"/>
        </w:rPr>
        <w:t xml:space="preserve"> – e.g. 1234-1029</w:t>
      </w:r>
    </w:p>
    <w:p w14:paraId="47A2C2BA" w14:textId="1A8DAD60" w:rsidR="3B95EDC9" w:rsidRDefault="3B95EDC9" w:rsidP="3B95EDC9">
      <w:pPr>
        <w:pStyle w:val="ListParagraph"/>
        <w:numPr>
          <w:ilvl w:val="1"/>
          <w:numId w:val="6"/>
        </w:numPr>
      </w:pPr>
      <w:r w:rsidRPr="3B95EDC9">
        <w:rPr>
          <w:rFonts w:ascii="Arial" w:eastAsia="Arial" w:hAnsi="Arial" w:cs="Arial"/>
          <w:u w:val="single"/>
        </w:rPr>
        <w:t>Project Title</w:t>
      </w:r>
      <w:r w:rsidRPr="3B95EDC9">
        <w:rPr>
          <w:rFonts w:ascii="Arial" w:eastAsia="Arial" w:hAnsi="Arial" w:cs="Arial"/>
        </w:rPr>
        <w:t>: Name of the project</w:t>
      </w:r>
    </w:p>
    <w:p w14:paraId="6B70DD24" w14:textId="33CA1CE0" w:rsidR="3B95EDC9" w:rsidRDefault="3B95EDC9" w:rsidP="3B95EDC9">
      <w:pPr>
        <w:pStyle w:val="ListParagraph"/>
        <w:numPr>
          <w:ilvl w:val="1"/>
          <w:numId w:val="6"/>
        </w:numPr>
      </w:pPr>
      <w:r w:rsidRPr="3B95EDC9">
        <w:rPr>
          <w:rFonts w:ascii="Arial" w:eastAsia="Arial" w:hAnsi="Arial" w:cs="Arial"/>
          <w:u w:val="single"/>
        </w:rPr>
        <w:t>Amendment Number</w:t>
      </w:r>
      <w:r w:rsidRPr="3B95EDC9">
        <w:rPr>
          <w:rFonts w:ascii="Arial" w:eastAsia="Arial" w:hAnsi="Arial" w:cs="Arial"/>
        </w:rPr>
        <w:t>: Use zero if this is the first budget request on a project</w:t>
      </w:r>
    </w:p>
    <w:p w14:paraId="2B242084" w14:textId="3323017A" w:rsidR="3B95EDC9" w:rsidRDefault="3B95EDC9" w:rsidP="3B95EDC9">
      <w:pPr>
        <w:pStyle w:val="ListParagraph"/>
        <w:numPr>
          <w:ilvl w:val="1"/>
          <w:numId w:val="6"/>
        </w:numPr>
      </w:pPr>
      <w:r w:rsidRPr="3B95EDC9">
        <w:rPr>
          <w:rFonts w:ascii="Arial" w:eastAsia="Arial" w:hAnsi="Arial" w:cs="Arial"/>
          <w:u w:val="single"/>
        </w:rPr>
        <w:lastRenderedPageBreak/>
        <w:t>Amount Requested</w:t>
      </w:r>
      <w:r w:rsidRPr="3B95EDC9">
        <w:rPr>
          <w:rFonts w:ascii="Arial" w:eastAsia="Arial" w:hAnsi="Arial" w:cs="Arial"/>
        </w:rPr>
        <w:t>: Enter the amount of funding requested in the budget request being routed.</w:t>
      </w:r>
    </w:p>
    <w:p w14:paraId="67D5BD34" w14:textId="37CF38DF" w:rsidR="3B95EDC9" w:rsidRDefault="3B95EDC9" w:rsidP="3B95EDC9">
      <w:pPr>
        <w:pStyle w:val="ListParagraph"/>
        <w:numPr>
          <w:ilvl w:val="1"/>
          <w:numId w:val="6"/>
        </w:numPr>
      </w:pPr>
      <w:r w:rsidRPr="3B95EDC9">
        <w:rPr>
          <w:rFonts w:ascii="Arial" w:eastAsia="Arial" w:hAnsi="Arial" w:cs="Arial"/>
          <w:u w:val="single"/>
        </w:rPr>
        <w:t>Amended Total Project Budget</w:t>
      </w:r>
      <w:r w:rsidRPr="3B95EDC9">
        <w:rPr>
          <w:rFonts w:ascii="Arial" w:eastAsia="Arial" w:hAnsi="Arial" w:cs="Arial"/>
        </w:rPr>
        <w:t>: This is the total amount of funding requested to date, including the request being routed.  Note that if this is your first funding request on a project, the amount requested and the amended total project budget fields will be the same amount.</w:t>
      </w:r>
    </w:p>
    <w:p w14:paraId="066822C5" w14:textId="32632212" w:rsidR="3B95EDC9" w:rsidRDefault="3B95EDC9" w:rsidP="3B95EDC9">
      <w:pPr>
        <w:pStyle w:val="ListParagraph"/>
        <w:numPr>
          <w:ilvl w:val="1"/>
          <w:numId w:val="6"/>
        </w:numPr>
      </w:pPr>
      <w:r w:rsidRPr="3B95EDC9">
        <w:rPr>
          <w:rFonts w:ascii="Arial" w:eastAsia="Arial" w:hAnsi="Arial" w:cs="Arial"/>
          <w:u w:val="single"/>
        </w:rPr>
        <w:t>Building</w:t>
      </w:r>
      <w:r w:rsidRPr="3B95EDC9">
        <w:rPr>
          <w:rFonts w:ascii="Arial" w:eastAsia="Arial" w:hAnsi="Arial" w:cs="Arial"/>
        </w:rPr>
        <w:t>: Enter the building name and number.</w:t>
      </w:r>
    </w:p>
    <w:p w14:paraId="0867983F" w14:textId="1F67A6CC" w:rsidR="3B95EDC9" w:rsidRDefault="3B95EDC9" w:rsidP="3B95EDC9">
      <w:pPr>
        <w:rPr>
          <w:rFonts w:ascii="Arial" w:eastAsia="Arial" w:hAnsi="Arial" w:cs="Arial"/>
        </w:rPr>
      </w:pPr>
      <w:r>
        <w:rPr>
          <w:noProof/>
        </w:rPr>
        <w:drawing>
          <wp:inline distT="0" distB="0" distL="0" distR="0" wp14:anchorId="0A34BD5A" wp14:editId="60C34C4D">
            <wp:extent cx="5900076" cy="6540500"/>
            <wp:effectExtent l="0" t="0" r="0" b="0"/>
            <wp:docPr id="1491273346" name="Picture 149127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00076" cy="6540500"/>
                    </a:xfrm>
                    <a:prstGeom prst="rect">
                      <a:avLst/>
                    </a:prstGeom>
                  </pic:spPr>
                </pic:pic>
              </a:graphicData>
            </a:graphic>
          </wp:inline>
        </w:drawing>
      </w:r>
    </w:p>
    <w:p w14:paraId="64C9C812" w14:textId="214CB387" w:rsidR="3B95EDC9" w:rsidRDefault="3B95EDC9" w:rsidP="3B95EDC9">
      <w:pPr>
        <w:rPr>
          <w:rFonts w:ascii="Arial" w:eastAsia="Arial" w:hAnsi="Arial" w:cs="Arial"/>
        </w:rPr>
      </w:pPr>
      <w:r w:rsidRPr="3B95EDC9">
        <w:rPr>
          <w:rFonts w:ascii="Arial" w:eastAsia="Arial" w:hAnsi="Arial" w:cs="Arial"/>
        </w:rPr>
        <w:lastRenderedPageBreak/>
        <w:t xml:space="preserve">     </w:t>
      </w:r>
      <w:r>
        <w:rPr>
          <w:noProof/>
        </w:rPr>
        <w:drawing>
          <wp:inline distT="0" distB="0" distL="0" distR="0" wp14:anchorId="66E23CAA" wp14:editId="1FB7649D">
            <wp:extent cx="5554980" cy="2314575"/>
            <wp:effectExtent l="0" t="0" r="0" b="0"/>
            <wp:docPr id="2079713033" name="Picture 207971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54980" cy="2314575"/>
                    </a:xfrm>
                    <a:prstGeom prst="rect">
                      <a:avLst/>
                    </a:prstGeom>
                  </pic:spPr>
                </pic:pic>
              </a:graphicData>
            </a:graphic>
          </wp:inline>
        </w:drawing>
      </w:r>
    </w:p>
    <w:p w14:paraId="3510BC85" w14:textId="7EC7D2F9" w:rsidR="3B95EDC9" w:rsidRDefault="3B95EDC9" w:rsidP="3B95EDC9">
      <w:pPr>
        <w:rPr>
          <w:rFonts w:ascii="Arial" w:eastAsia="Arial" w:hAnsi="Arial" w:cs="Arial"/>
        </w:rPr>
      </w:pPr>
    </w:p>
    <w:p w14:paraId="75E8FA19" w14:textId="5D434EC5" w:rsidR="3B95EDC9" w:rsidRDefault="3B95EDC9" w:rsidP="3B95EDC9">
      <w:pPr>
        <w:rPr>
          <w:rFonts w:ascii="Arial" w:eastAsia="Arial" w:hAnsi="Arial" w:cs="Arial"/>
        </w:rPr>
      </w:pPr>
    </w:p>
    <w:p w14:paraId="102C900F" w14:textId="2F5973D0" w:rsidR="3B95EDC9" w:rsidRDefault="3B95EDC9" w:rsidP="3B95EDC9">
      <w:pPr>
        <w:rPr>
          <w:rFonts w:ascii="Arial" w:eastAsia="Arial" w:hAnsi="Arial" w:cs="Arial"/>
        </w:rPr>
      </w:pPr>
    </w:p>
    <w:p w14:paraId="5C72B583" w14:textId="3A6ACEC3" w:rsidR="3B95EDC9" w:rsidRDefault="3B95EDC9" w:rsidP="3B95EDC9">
      <w:pPr>
        <w:pStyle w:val="ListParagraph"/>
        <w:numPr>
          <w:ilvl w:val="0"/>
          <w:numId w:val="6"/>
        </w:numPr>
      </w:pPr>
      <w:r w:rsidRPr="3B95EDC9">
        <w:rPr>
          <w:rFonts w:ascii="Arial" w:eastAsia="Arial" w:hAnsi="Arial" w:cs="Arial"/>
          <w:b/>
          <w:bCs/>
        </w:rPr>
        <w:t xml:space="preserve">Enter the </w:t>
      </w:r>
      <w:proofErr w:type="spellStart"/>
      <w:r w:rsidRPr="3B95EDC9">
        <w:rPr>
          <w:rFonts w:ascii="Arial" w:eastAsia="Arial" w:hAnsi="Arial" w:cs="Arial"/>
          <w:b/>
          <w:bCs/>
        </w:rPr>
        <w:t>Worktags</w:t>
      </w:r>
      <w:proofErr w:type="spellEnd"/>
      <w:r w:rsidRPr="3B95EDC9">
        <w:rPr>
          <w:rFonts w:ascii="Arial" w:eastAsia="Arial" w:hAnsi="Arial" w:cs="Arial"/>
          <w:b/>
          <w:bCs/>
        </w:rPr>
        <w:t xml:space="preserve"> and Amounts </w:t>
      </w:r>
      <w:r w:rsidRPr="3B95EDC9">
        <w:rPr>
          <w:rFonts w:ascii="Arial" w:eastAsia="Arial" w:hAnsi="Arial" w:cs="Arial"/>
        </w:rPr>
        <w:t>:</w:t>
      </w:r>
    </w:p>
    <w:p w14:paraId="0C9FD68E" w14:textId="7763193A" w:rsidR="3B95EDC9" w:rsidRDefault="3B95EDC9" w:rsidP="3B95EDC9">
      <w:pPr>
        <w:pStyle w:val="ListParagraph"/>
        <w:numPr>
          <w:ilvl w:val="1"/>
          <w:numId w:val="6"/>
        </w:numPr>
        <w:spacing w:after="0"/>
      </w:pPr>
      <w:r w:rsidRPr="3B95EDC9">
        <w:rPr>
          <w:rFonts w:ascii="Arial" w:eastAsia="Arial" w:hAnsi="Arial" w:cs="Arial"/>
          <w:u w:val="single"/>
        </w:rPr>
        <w:t>First Time Budget Request</w:t>
      </w:r>
      <w:r w:rsidRPr="3B95EDC9">
        <w:rPr>
          <w:rFonts w:ascii="Arial" w:eastAsia="Arial" w:hAnsi="Arial" w:cs="Arial"/>
        </w:rPr>
        <w:t xml:space="preserve"> – Put a TBD for the </w:t>
      </w:r>
      <w:proofErr w:type="spellStart"/>
      <w:r w:rsidRPr="3B95EDC9">
        <w:rPr>
          <w:rFonts w:ascii="Arial" w:eastAsia="Arial" w:hAnsi="Arial" w:cs="Arial"/>
        </w:rPr>
        <w:t>Worktag</w:t>
      </w:r>
      <w:proofErr w:type="spellEnd"/>
      <w:r w:rsidRPr="3B95EDC9">
        <w:rPr>
          <w:rFonts w:ascii="Arial" w:eastAsia="Arial" w:hAnsi="Arial" w:cs="Arial"/>
        </w:rPr>
        <w:t xml:space="preserve"> (funding account information) and enter the amount requested in this amendment in Amount 1.</w:t>
      </w:r>
    </w:p>
    <w:p w14:paraId="4440979D" w14:textId="11CF8B6C" w:rsidR="3B95EDC9" w:rsidRDefault="3B95EDC9" w:rsidP="3B95EDC9">
      <w:pPr>
        <w:spacing w:after="0"/>
        <w:rPr>
          <w:rFonts w:ascii="Arial" w:eastAsia="Arial" w:hAnsi="Arial" w:cs="Arial"/>
        </w:rPr>
      </w:pPr>
      <w:r w:rsidRPr="3B95EDC9">
        <w:rPr>
          <w:rFonts w:ascii="Arial" w:eastAsia="Arial" w:hAnsi="Arial" w:cs="Arial"/>
        </w:rPr>
        <w:t xml:space="preserve">    </w:t>
      </w:r>
      <w:r>
        <w:rPr>
          <w:noProof/>
        </w:rPr>
        <w:drawing>
          <wp:inline distT="0" distB="0" distL="0" distR="0" wp14:anchorId="2E307FB6" wp14:editId="5A369117">
            <wp:extent cx="6003636" cy="2476500"/>
            <wp:effectExtent l="0" t="0" r="0" b="0"/>
            <wp:docPr id="1720530800" name="Picture 172053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03636" cy="2476500"/>
                    </a:xfrm>
                    <a:prstGeom prst="rect">
                      <a:avLst/>
                    </a:prstGeom>
                  </pic:spPr>
                </pic:pic>
              </a:graphicData>
            </a:graphic>
          </wp:inline>
        </w:drawing>
      </w:r>
    </w:p>
    <w:p w14:paraId="5010EC01" w14:textId="1A4E4AC6" w:rsidR="3B95EDC9" w:rsidRDefault="3B95EDC9" w:rsidP="3B95EDC9">
      <w:pPr>
        <w:spacing w:after="0"/>
        <w:rPr>
          <w:rFonts w:ascii="Arial" w:eastAsia="Arial" w:hAnsi="Arial" w:cs="Arial"/>
        </w:rPr>
      </w:pPr>
    </w:p>
    <w:p w14:paraId="32FD1533" w14:textId="2A8F35FC" w:rsidR="3B95EDC9" w:rsidRDefault="3B95EDC9" w:rsidP="3B95EDC9">
      <w:pPr>
        <w:spacing w:after="0"/>
        <w:rPr>
          <w:rFonts w:ascii="Arial" w:eastAsia="Arial" w:hAnsi="Arial" w:cs="Arial"/>
        </w:rPr>
      </w:pPr>
    </w:p>
    <w:p w14:paraId="5E0BA374" w14:textId="406DD017" w:rsidR="3B95EDC9" w:rsidRDefault="3B95EDC9" w:rsidP="3B95EDC9">
      <w:pPr>
        <w:spacing w:after="0"/>
        <w:rPr>
          <w:rFonts w:ascii="Arial" w:eastAsia="Arial" w:hAnsi="Arial" w:cs="Arial"/>
        </w:rPr>
      </w:pPr>
    </w:p>
    <w:p w14:paraId="38D83D9A" w14:textId="665EE347" w:rsidR="3B95EDC9" w:rsidRDefault="3B95EDC9" w:rsidP="3B95EDC9">
      <w:pPr>
        <w:spacing w:after="0"/>
        <w:rPr>
          <w:rFonts w:ascii="Arial" w:eastAsia="Arial" w:hAnsi="Arial" w:cs="Arial"/>
        </w:rPr>
      </w:pPr>
    </w:p>
    <w:p w14:paraId="446623DE" w14:textId="055774E7" w:rsidR="3B95EDC9" w:rsidRDefault="3B95EDC9" w:rsidP="3B95EDC9">
      <w:pPr>
        <w:pStyle w:val="ListParagraph"/>
        <w:numPr>
          <w:ilvl w:val="1"/>
          <w:numId w:val="6"/>
        </w:numPr>
        <w:spacing w:after="0"/>
      </w:pPr>
      <w:r w:rsidRPr="3B95EDC9">
        <w:rPr>
          <w:rFonts w:ascii="Arial" w:eastAsia="Arial" w:hAnsi="Arial" w:cs="Arial"/>
          <w:u w:val="single"/>
        </w:rPr>
        <w:t>Amendment to an Established Budget</w:t>
      </w:r>
      <w:r w:rsidRPr="3B95EDC9">
        <w:rPr>
          <w:rFonts w:ascii="Arial" w:eastAsia="Arial" w:hAnsi="Arial" w:cs="Arial"/>
        </w:rPr>
        <w:t xml:space="preserve"> - Enter the previously provided </w:t>
      </w:r>
      <w:proofErr w:type="spellStart"/>
      <w:r w:rsidRPr="3B95EDC9">
        <w:rPr>
          <w:rFonts w:ascii="Arial" w:eastAsia="Arial" w:hAnsi="Arial" w:cs="Arial"/>
        </w:rPr>
        <w:t>Worktag</w:t>
      </w:r>
      <w:proofErr w:type="spellEnd"/>
      <w:r w:rsidRPr="3B95EDC9">
        <w:rPr>
          <w:rFonts w:ascii="Arial" w:eastAsia="Arial" w:hAnsi="Arial" w:cs="Arial"/>
        </w:rPr>
        <w:t xml:space="preserve"> (funding account information) and enter the amount requested in this amendment in Amount 1.</w:t>
      </w:r>
    </w:p>
    <w:p w14:paraId="3DE3D843" w14:textId="793E006C" w:rsidR="3B95EDC9" w:rsidRDefault="3B95EDC9" w:rsidP="3B95EDC9">
      <w:pPr>
        <w:spacing w:after="0"/>
        <w:rPr>
          <w:rFonts w:ascii="Arial" w:eastAsia="Arial" w:hAnsi="Arial" w:cs="Arial"/>
        </w:rPr>
      </w:pPr>
      <w:r>
        <w:rPr>
          <w:noProof/>
        </w:rPr>
        <w:lastRenderedPageBreak/>
        <w:drawing>
          <wp:inline distT="0" distB="0" distL="0" distR="0" wp14:anchorId="009687B9" wp14:editId="42DEE369">
            <wp:extent cx="6568025" cy="2709310"/>
            <wp:effectExtent l="0" t="0" r="0" b="0"/>
            <wp:docPr id="1990651549" name="Picture 199065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568025" cy="2709310"/>
                    </a:xfrm>
                    <a:prstGeom prst="rect">
                      <a:avLst/>
                    </a:prstGeom>
                  </pic:spPr>
                </pic:pic>
              </a:graphicData>
            </a:graphic>
          </wp:inline>
        </w:drawing>
      </w:r>
    </w:p>
    <w:p w14:paraId="316E6321" w14:textId="1568AB17" w:rsidR="3B95EDC9" w:rsidRDefault="3B95EDC9" w:rsidP="3B95EDC9">
      <w:pPr>
        <w:pStyle w:val="ListParagraph"/>
        <w:numPr>
          <w:ilvl w:val="0"/>
          <w:numId w:val="6"/>
        </w:numPr>
        <w:spacing w:after="0"/>
      </w:pPr>
      <w:r w:rsidRPr="3B95EDC9">
        <w:rPr>
          <w:rFonts w:ascii="Arial" w:eastAsia="Arial" w:hAnsi="Arial" w:cs="Arial"/>
        </w:rPr>
        <w:t xml:space="preserve">  </w:t>
      </w:r>
      <w:r w:rsidRPr="3B95EDC9">
        <w:rPr>
          <w:rFonts w:ascii="Arial" w:eastAsia="Arial" w:hAnsi="Arial" w:cs="Arial"/>
          <w:b/>
          <w:bCs/>
        </w:rPr>
        <w:t>Attach the Capital Project Budget Request Form</w:t>
      </w:r>
    </w:p>
    <w:p w14:paraId="3311400E" w14:textId="225368C6" w:rsidR="3B95EDC9" w:rsidRDefault="3B95EDC9" w:rsidP="3B95EDC9">
      <w:pPr>
        <w:pStyle w:val="ListParagraph"/>
        <w:numPr>
          <w:ilvl w:val="1"/>
          <w:numId w:val="6"/>
        </w:numPr>
        <w:spacing w:after="0"/>
      </w:pPr>
      <w:r w:rsidRPr="3B95EDC9">
        <w:rPr>
          <w:rFonts w:ascii="Arial" w:eastAsia="Arial" w:hAnsi="Arial" w:cs="Arial"/>
        </w:rPr>
        <w:t>Budget forms are available on the budget office website:</w:t>
      </w:r>
    </w:p>
    <w:p w14:paraId="5C10D2B2" w14:textId="112948B6" w:rsidR="3B95EDC9" w:rsidRDefault="00A02C52" w:rsidP="3B95EDC9">
      <w:pPr>
        <w:spacing w:after="0"/>
        <w:ind w:left="1080"/>
      </w:pPr>
      <w:hyperlink r:id="rId14">
        <w:r w:rsidR="3B95EDC9" w:rsidRPr="3B95EDC9">
          <w:rPr>
            <w:rStyle w:val="Hyperlink"/>
            <w:rFonts w:ascii="Arial" w:eastAsia="Arial" w:hAnsi="Arial" w:cs="Arial"/>
          </w:rPr>
          <w:t>http://www.budgets.gatech.edu/mForms/Forms</w:t>
        </w:r>
      </w:hyperlink>
    </w:p>
    <w:p w14:paraId="4AAAAD21" w14:textId="3CDBB625" w:rsidR="3B95EDC9" w:rsidRDefault="3B95EDC9" w:rsidP="3B95EDC9">
      <w:pPr>
        <w:spacing w:after="0"/>
        <w:ind w:left="1080"/>
        <w:rPr>
          <w:rFonts w:ascii="Arial" w:eastAsia="Arial" w:hAnsi="Arial" w:cs="Arial"/>
        </w:rPr>
      </w:pPr>
    </w:p>
    <w:p w14:paraId="1AC73F93" w14:textId="4FF3FEA6" w:rsidR="3B95EDC9" w:rsidRDefault="3B95EDC9" w:rsidP="3B95EDC9">
      <w:pPr>
        <w:pStyle w:val="ListParagraph"/>
        <w:numPr>
          <w:ilvl w:val="1"/>
          <w:numId w:val="6"/>
        </w:numPr>
        <w:spacing w:after="0"/>
      </w:pPr>
      <w:r w:rsidRPr="3B95EDC9">
        <w:rPr>
          <w:rFonts w:ascii="Arial" w:eastAsia="Arial" w:hAnsi="Arial" w:cs="Arial"/>
        </w:rPr>
        <w:t xml:space="preserve">An example of how to fill out the budget form is available on the Facilities Forms Website here:  </w:t>
      </w:r>
      <w:hyperlink r:id="rId15">
        <w:r w:rsidRPr="3B95EDC9">
          <w:rPr>
            <w:rStyle w:val="Hyperlink"/>
          </w:rPr>
          <w:t>https://facilities.gatech.edu/sites/default/files/capitalprojectbudgetformexample_100111.pdf</w:t>
        </w:r>
      </w:hyperlink>
    </w:p>
    <w:p w14:paraId="631E20FD" w14:textId="273D795C" w:rsidR="3B95EDC9" w:rsidRDefault="3B95EDC9" w:rsidP="3B95EDC9">
      <w:pPr>
        <w:spacing w:after="0"/>
        <w:ind w:left="1080" w:hanging="360"/>
        <w:rPr>
          <w:rFonts w:ascii="Arial" w:eastAsia="Arial" w:hAnsi="Arial" w:cs="Arial"/>
        </w:rPr>
      </w:pPr>
    </w:p>
    <w:p w14:paraId="775FD904" w14:textId="6DABB543" w:rsidR="3B95EDC9" w:rsidRDefault="3B95EDC9" w:rsidP="3B95EDC9">
      <w:pPr>
        <w:pStyle w:val="ListParagraph"/>
        <w:numPr>
          <w:ilvl w:val="1"/>
          <w:numId w:val="6"/>
        </w:numPr>
        <w:spacing w:after="0"/>
      </w:pPr>
      <w:r w:rsidRPr="3B95EDC9">
        <w:rPr>
          <w:rFonts w:ascii="Arial" w:eastAsia="Arial" w:hAnsi="Arial" w:cs="Arial"/>
        </w:rPr>
        <w:t xml:space="preserve">Name the Capital Project Budget Form as follows:                                             Facilities </w:t>
      </w:r>
      <w:proofErr w:type="spellStart"/>
      <w:r w:rsidRPr="3B95EDC9">
        <w:rPr>
          <w:rFonts w:ascii="Arial" w:eastAsia="Arial" w:hAnsi="Arial" w:cs="Arial"/>
        </w:rPr>
        <w:t>ProjectNumber_ProjectName_Amendment</w:t>
      </w:r>
      <w:proofErr w:type="spellEnd"/>
      <w:r w:rsidRPr="3B95EDC9">
        <w:rPr>
          <w:rFonts w:ascii="Arial" w:eastAsia="Arial" w:hAnsi="Arial" w:cs="Arial"/>
        </w:rPr>
        <w:t xml:space="preserve"> Number</w:t>
      </w:r>
    </w:p>
    <w:p w14:paraId="3C0B07EF" w14:textId="47CD88A3" w:rsidR="3B95EDC9" w:rsidRDefault="3B95EDC9" w:rsidP="3B95EDC9">
      <w:pPr>
        <w:spacing w:after="0"/>
        <w:ind w:left="1440"/>
        <w:rPr>
          <w:rFonts w:ascii="Arial" w:eastAsia="Arial" w:hAnsi="Arial" w:cs="Arial"/>
          <w:b/>
          <w:bCs/>
        </w:rPr>
      </w:pPr>
      <w:r w:rsidRPr="3B95EDC9">
        <w:rPr>
          <w:rFonts w:ascii="Arial" w:eastAsia="Arial" w:hAnsi="Arial" w:cs="Arial"/>
          <w:b/>
          <w:bCs/>
        </w:rPr>
        <w:t>1234-2019_DalneyDeck_Amend01</w:t>
      </w:r>
    </w:p>
    <w:p w14:paraId="20A86485" w14:textId="0B78D113" w:rsidR="3B95EDC9" w:rsidRDefault="3B95EDC9" w:rsidP="3B95EDC9">
      <w:pPr>
        <w:ind w:left="1080"/>
      </w:pPr>
      <w:r>
        <w:rPr>
          <w:noProof/>
        </w:rPr>
        <w:drawing>
          <wp:inline distT="0" distB="0" distL="0" distR="0" wp14:anchorId="37E40D89" wp14:editId="3458AF4A">
            <wp:extent cx="4410075" cy="2162175"/>
            <wp:effectExtent l="0" t="0" r="0" b="0"/>
            <wp:docPr id="1977901536" name="Picture 19779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410075" cy="2162175"/>
                    </a:xfrm>
                    <a:prstGeom prst="rect">
                      <a:avLst/>
                    </a:prstGeom>
                  </pic:spPr>
                </pic:pic>
              </a:graphicData>
            </a:graphic>
          </wp:inline>
        </w:drawing>
      </w:r>
    </w:p>
    <w:p w14:paraId="7942C9B9" w14:textId="2A0D9763" w:rsidR="3B95EDC9" w:rsidRDefault="3B95EDC9" w:rsidP="3B95EDC9">
      <w:pPr>
        <w:ind w:left="1080"/>
      </w:pPr>
    </w:p>
    <w:p w14:paraId="490F4060" w14:textId="445BE5B6" w:rsidR="3B95EDC9" w:rsidRDefault="3B95EDC9" w:rsidP="3B95EDC9">
      <w:pPr>
        <w:ind w:left="1080"/>
      </w:pPr>
    </w:p>
    <w:p w14:paraId="045D39C7" w14:textId="5F41B449" w:rsidR="3B95EDC9" w:rsidRDefault="3B95EDC9" w:rsidP="3B95EDC9">
      <w:pPr>
        <w:pStyle w:val="ListParagraph"/>
        <w:numPr>
          <w:ilvl w:val="0"/>
          <w:numId w:val="6"/>
        </w:numPr>
      </w:pPr>
      <w:r w:rsidRPr="3B95EDC9">
        <w:rPr>
          <w:rFonts w:ascii="Arial" w:eastAsia="Arial" w:hAnsi="Arial" w:cs="Arial"/>
          <w:b/>
          <w:bCs/>
        </w:rPr>
        <w:t xml:space="preserve"> Use the Cloud Notes for any comments to the reviewer/s</w:t>
      </w:r>
    </w:p>
    <w:p w14:paraId="72A9604A" w14:textId="3C4B1CE6" w:rsidR="3B95EDC9" w:rsidRDefault="3B95EDC9" w:rsidP="3B95EDC9">
      <w:pPr>
        <w:spacing w:after="0"/>
        <w:ind w:left="1080" w:hanging="360"/>
        <w:rPr>
          <w:rFonts w:ascii="Arial" w:eastAsia="Arial" w:hAnsi="Arial" w:cs="Arial"/>
        </w:rPr>
      </w:pPr>
    </w:p>
    <w:p w14:paraId="6652F626" w14:textId="1386E1B7" w:rsidR="3B95EDC9" w:rsidRDefault="3B95EDC9" w:rsidP="3B95EDC9">
      <w:pPr>
        <w:rPr>
          <w:rFonts w:ascii="Arial" w:eastAsia="Arial" w:hAnsi="Arial" w:cs="Arial"/>
        </w:rPr>
      </w:pPr>
      <w:r>
        <w:rPr>
          <w:noProof/>
        </w:rPr>
        <w:lastRenderedPageBreak/>
        <w:drawing>
          <wp:inline distT="0" distB="0" distL="0" distR="0" wp14:anchorId="06ED2835" wp14:editId="5E01EB54">
            <wp:extent cx="6326038" cy="2095500"/>
            <wp:effectExtent l="0" t="0" r="0" b="0"/>
            <wp:docPr id="1756190120" name="Picture 175619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6326038" cy="2095500"/>
                    </a:xfrm>
                    <a:prstGeom prst="rect">
                      <a:avLst/>
                    </a:prstGeom>
                  </pic:spPr>
                </pic:pic>
              </a:graphicData>
            </a:graphic>
          </wp:inline>
        </w:drawing>
      </w:r>
    </w:p>
    <w:p w14:paraId="7EBE1955" w14:textId="66D4FBCF" w:rsidR="3B95EDC9" w:rsidRDefault="3B95EDC9" w:rsidP="3B95EDC9">
      <w:pPr>
        <w:ind w:left="1080"/>
      </w:pPr>
    </w:p>
    <w:p w14:paraId="6B20BA55" w14:textId="016C0B58" w:rsidR="3B95EDC9" w:rsidRDefault="3B95EDC9" w:rsidP="3B95EDC9">
      <w:pPr>
        <w:pStyle w:val="ListParagraph"/>
        <w:numPr>
          <w:ilvl w:val="0"/>
          <w:numId w:val="6"/>
        </w:numPr>
      </w:pPr>
      <w:r w:rsidRPr="3B95EDC9">
        <w:rPr>
          <w:rFonts w:ascii="Arial" w:eastAsia="Arial" w:hAnsi="Arial" w:cs="Arial"/>
          <w:b/>
          <w:bCs/>
        </w:rPr>
        <w:t>Select:</w:t>
      </w:r>
      <w:r w:rsidRPr="3B95EDC9">
        <w:rPr>
          <w:rFonts w:ascii="Arial" w:eastAsia="Arial" w:hAnsi="Arial" w:cs="Arial"/>
        </w:rPr>
        <w:t xml:space="preserve"> </w:t>
      </w:r>
    </w:p>
    <w:p w14:paraId="0AD76BE1" w14:textId="0E87BF67" w:rsidR="3B95EDC9" w:rsidRDefault="3B95EDC9" w:rsidP="3B95EDC9">
      <w:pPr>
        <w:pStyle w:val="ListParagraph"/>
        <w:numPr>
          <w:ilvl w:val="1"/>
          <w:numId w:val="6"/>
        </w:numPr>
      </w:pPr>
      <w:r w:rsidRPr="3B95EDC9">
        <w:rPr>
          <w:rFonts w:ascii="Arial" w:eastAsia="Arial" w:hAnsi="Arial" w:cs="Arial"/>
          <w:u w:val="single"/>
        </w:rPr>
        <w:t>Submit</w:t>
      </w:r>
      <w:r w:rsidRPr="3B95EDC9">
        <w:rPr>
          <w:rFonts w:ascii="Arial" w:eastAsia="Arial" w:hAnsi="Arial" w:cs="Arial"/>
        </w:rPr>
        <w:t>: to submit the budget amendment for review and approval.</w:t>
      </w:r>
    </w:p>
    <w:p w14:paraId="13431982" w14:textId="4E8825A4" w:rsidR="3B95EDC9" w:rsidRDefault="3B95EDC9" w:rsidP="3B95EDC9">
      <w:pPr>
        <w:pStyle w:val="ListParagraph"/>
        <w:numPr>
          <w:ilvl w:val="1"/>
          <w:numId w:val="6"/>
        </w:numPr>
      </w:pPr>
      <w:r w:rsidRPr="3B95EDC9">
        <w:rPr>
          <w:rFonts w:ascii="Arial" w:eastAsia="Arial" w:hAnsi="Arial" w:cs="Arial"/>
          <w:u w:val="single"/>
        </w:rPr>
        <w:t>Save for Later</w:t>
      </w:r>
      <w:r w:rsidRPr="3B95EDC9">
        <w:rPr>
          <w:rFonts w:ascii="Arial" w:eastAsia="Arial" w:hAnsi="Arial" w:cs="Arial"/>
        </w:rPr>
        <w:t>: to return and finish the budget amendment later</w:t>
      </w:r>
    </w:p>
    <w:p w14:paraId="0F4165FD" w14:textId="654531BC" w:rsidR="3B95EDC9" w:rsidRDefault="3B95EDC9" w:rsidP="3B95EDC9">
      <w:pPr>
        <w:pStyle w:val="ListParagraph"/>
        <w:numPr>
          <w:ilvl w:val="1"/>
          <w:numId w:val="6"/>
        </w:numPr>
      </w:pPr>
      <w:r w:rsidRPr="3B95EDC9">
        <w:rPr>
          <w:rFonts w:ascii="Arial" w:eastAsia="Arial" w:hAnsi="Arial" w:cs="Arial"/>
          <w:u w:val="single"/>
        </w:rPr>
        <w:t>Cancel</w:t>
      </w:r>
      <w:r w:rsidRPr="3B95EDC9">
        <w:rPr>
          <w:rFonts w:ascii="Arial" w:eastAsia="Arial" w:hAnsi="Arial" w:cs="Arial"/>
        </w:rPr>
        <w:t>:  to delete your work</w:t>
      </w:r>
    </w:p>
    <w:p w14:paraId="781448F0" w14:textId="3CF150F2" w:rsidR="3B95EDC9" w:rsidRDefault="3B95EDC9" w:rsidP="3B95EDC9">
      <w:pPr>
        <w:spacing w:after="0"/>
        <w:ind w:left="1080" w:hanging="360"/>
        <w:rPr>
          <w:rFonts w:ascii="Arial" w:eastAsia="Arial" w:hAnsi="Arial" w:cs="Arial"/>
        </w:rPr>
      </w:pPr>
    </w:p>
    <w:p w14:paraId="58B8E2D3" w14:textId="1F9837A7" w:rsidR="3B95EDC9" w:rsidRDefault="3B95EDC9" w:rsidP="3B95EDC9">
      <w:pPr>
        <w:rPr>
          <w:rFonts w:ascii="Arial" w:eastAsia="Arial" w:hAnsi="Arial" w:cs="Arial"/>
        </w:rPr>
      </w:pPr>
    </w:p>
    <w:p w14:paraId="2D9BB4C6" w14:textId="4972D5C3" w:rsidR="00FB351A" w:rsidRDefault="00FB351A" w:rsidP="3B95EDC9">
      <w:pPr>
        <w:rPr>
          <w:rFonts w:ascii="Arial" w:eastAsia="Arial" w:hAnsi="Arial" w:cs="Arial"/>
        </w:rPr>
      </w:pPr>
    </w:p>
    <w:p w14:paraId="557F7EC4" w14:textId="172F18BF" w:rsidR="00FB351A" w:rsidRDefault="00FB351A" w:rsidP="3B95EDC9">
      <w:pPr>
        <w:rPr>
          <w:rFonts w:ascii="Arial" w:eastAsia="Arial" w:hAnsi="Arial" w:cs="Arial"/>
        </w:rPr>
      </w:pPr>
    </w:p>
    <w:p w14:paraId="04D50E50" w14:textId="7C92CC01" w:rsidR="00FB351A" w:rsidRDefault="00FB351A" w:rsidP="3B95EDC9">
      <w:pPr>
        <w:rPr>
          <w:rFonts w:ascii="Arial" w:eastAsia="Arial" w:hAnsi="Arial" w:cs="Arial"/>
        </w:rPr>
      </w:pPr>
    </w:p>
    <w:p w14:paraId="26A9445E" w14:textId="46B08352" w:rsidR="00FB351A" w:rsidRDefault="00FB351A" w:rsidP="3B95EDC9">
      <w:pPr>
        <w:rPr>
          <w:rFonts w:ascii="Arial" w:eastAsia="Arial" w:hAnsi="Arial" w:cs="Arial"/>
        </w:rPr>
      </w:pPr>
    </w:p>
    <w:p w14:paraId="7CAAAAF7" w14:textId="3A6DBF31" w:rsidR="00FB351A" w:rsidRDefault="00FB351A" w:rsidP="3B95EDC9">
      <w:pPr>
        <w:rPr>
          <w:rFonts w:ascii="Arial" w:eastAsia="Arial" w:hAnsi="Arial" w:cs="Arial"/>
        </w:rPr>
      </w:pPr>
    </w:p>
    <w:p w14:paraId="1F4C7F36" w14:textId="77777777" w:rsidR="00FB351A" w:rsidRDefault="00FB351A" w:rsidP="3B95EDC9">
      <w:pPr>
        <w:rPr>
          <w:rFonts w:ascii="Arial" w:eastAsia="Arial" w:hAnsi="Arial" w:cs="Arial"/>
        </w:rPr>
      </w:pPr>
    </w:p>
    <w:p w14:paraId="19C1AAE6" w14:textId="77777777" w:rsidR="00C727F7" w:rsidRDefault="00C727F7" w:rsidP="009A0EF0">
      <w:pPr>
        <w:pStyle w:val="Heading1"/>
        <w:rPr>
          <w:rFonts w:cs="Arial"/>
        </w:rPr>
      </w:pPr>
    </w:p>
    <w:p w14:paraId="10C5D46C" w14:textId="77777777" w:rsidR="00C727F7" w:rsidRDefault="00C727F7" w:rsidP="009A0EF0">
      <w:pPr>
        <w:pStyle w:val="Heading1"/>
        <w:rPr>
          <w:rFonts w:cs="Arial"/>
        </w:rPr>
      </w:pPr>
    </w:p>
    <w:p w14:paraId="7DE09D50" w14:textId="2B4009F2" w:rsidR="00C727F7" w:rsidRDefault="00C727F7" w:rsidP="00C727F7"/>
    <w:p w14:paraId="52CA6467" w14:textId="4AE9D5D5" w:rsidR="00C727F7" w:rsidRDefault="00C727F7" w:rsidP="00C727F7"/>
    <w:p w14:paraId="07BD1763" w14:textId="7C36DD9E" w:rsidR="00C727F7" w:rsidRDefault="00C727F7" w:rsidP="00C727F7"/>
    <w:p w14:paraId="5FE1007D" w14:textId="55DCB29F" w:rsidR="00C727F7" w:rsidRDefault="00C727F7" w:rsidP="00C727F7"/>
    <w:p w14:paraId="0EBD573B" w14:textId="10C82144" w:rsidR="00C727F7" w:rsidRDefault="00C727F7" w:rsidP="00C727F7"/>
    <w:p w14:paraId="68B0F555" w14:textId="77777777" w:rsidR="00C727F7" w:rsidRPr="00C727F7" w:rsidRDefault="00C727F7" w:rsidP="00C727F7"/>
    <w:p w14:paraId="38B5A321" w14:textId="77777777" w:rsidR="00C727F7" w:rsidRDefault="00C727F7" w:rsidP="00C727F7">
      <w:pPr>
        <w:pStyle w:val="Heading1"/>
        <w:rPr>
          <w:rFonts w:cs="Arial"/>
        </w:rPr>
      </w:pPr>
      <w:r>
        <w:rPr>
          <w:rFonts w:cs="Arial"/>
        </w:rPr>
        <w:lastRenderedPageBreak/>
        <w:t>FACILIT</w:t>
      </w:r>
      <w:r w:rsidRPr="01577ACD">
        <w:rPr>
          <w:rFonts w:cs="Arial"/>
        </w:rPr>
        <w:t>IES APPROVAL STEP</w:t>
      </w:r>
      <w:r>
        <w:rPr>
          <w:rFonts w:cs="Arial"/>
        </w:rPr>
        <w:t xml:space="preserve"> for Budget Amendments </w:t>
      </w:r>
    </w:p>
    <w:p w14:paraId="60BF1B09" w14:textId="5A039D62" w:rsidR="009A0EF0" w:rsidRDefault="009A0EF0" w:rsidP="009A0EF0">
      <w:pPr>
        <w:pStyle w:val="ListParagraph"/>
        <w:ind w:left="0"/>
      </w:pPr>
    </w:p>
    <w:p w14:paraId="1E7D1405" w14:textId="67C0B098" w:rsidR="009A0EF0" w:rsidRPr="004F5EF5" w:rsidRDefault="009A0EF0" w:rsidP="009A0EF0">
      <w:pPr>
        <w:pStyle w:val="ListParagraph"/>
        <w:numPr>
          <w:ilvl w:val="0"/>
          <w:numId w:val="8"/>
        </w:numPr>
      </w:pPr>
      <w:r w:rsidRPr="004F5EF5">
        <w:t>Budget Amendments that are ready for review will be in your Workday inbox.</w:t>
      </w:r>
    </w:p>
    <w:p w14:paraId="66439494" w14:textId="49A7D80B" w:rsidR="00C727F7" w:rsidRDefault="00C727F7" w:rsidP="00C727F7">
      <w:pPr>
        <w:pStyle w:val="ListParagraph"/>
        <w:rPr>
          <w:highlight w:val="yellow"/>
        </w:rPr>
      </w:pPr>
    </w:p>
    <w:p w14:paraId="4717F583" w14:textId="2C518F64" w:rsidR="00C727F7" w:rsidRDefault="004F5EF5" w:rsidP="00C727F7">
      <w:pPr>
        <w:pStyle w:val="ListParagraph"/>
        <w:rPr>
          <w:highlight w:val="yellow"/>
        </w:rPr>
      </w:pPr>
      <w:r>
        <w:rPr>
          <w:noProof/>
        </w:rPr>
        <w:drawing>
          <wp:inline distT="0" distB="0" distL="0" distR="0" wp14:anchorId="4FF6AE0B" wp14:editId="3A5EE588">
            <wp:extent cx="5943600" cy="3022600"/>
            <wp:effectExtent l="0" t="0" r="0" b="635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1.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3022600"/>
                    </a:xfrm>
                    <a:prstGeom prst="rect">
                      <a:avLst/>
                    </a:prstGeom>
                  </pic:spPr>
                </pic:pic>
              </a:graphicData>
            </a:graphic>
          </wp:inline>
        </w:drawing>
      </w:r>
    </w:p>
    <w:p w14:paraId="15C24F4A" w14:textId="5A688CA5" w:rsidR="00C727F7" w:rsidRDefault="00C727F7" w:rsidP="00C727F7">
      <w:pPr>
        <w:pStyle w:val="ListParagraph"/>
        <w:rPr>
          <w:highlight w:val="yellow"/>
        </w:rPr>
      </w:pPr>
    </w:p>
    <w:p w14:paraId="77E869B5" w14:textId="2A2C47CE" w:rsidR="00C727F7" w:rsidRDefault="00C727F7" w:rsidP="00C727F7">
      <w:pPr>
        <w:pStyle w:val="ListParagraph"/>
        <w:rPr>
          <w:highlight w:val="yellow"/>
        </w:rPr>
      </w:pPr>
    </w:p>
    <w:p w14:paraId="7FCB77D5" w14:textId="77777777" w:rsidR="00C727F7" w:rsidRPr="005A7B5E" w:rsidRDefault="00C727F7" w:rsidP="00C727F7">
      <w:pPr>
        <w:pStyle w:val="ListParagraph"/>
        <w:rPr>
          <w:highlight w:val="yellow"/>
        </w:rPr>
      </w:pPr>
    </w:p>
    <w:p w14:paraId="3F75BEEF" w14:textId="19E828C3" w:rsidR="009A0EF0" w:rsidRPr="004F5EF5" w:rsidRDefault="009A0EF0" w:rsidP="009A0EF0">
      <w:pPr>
        <w:pStyle w:val="ListParagraph"/>
        <w:numPr>
          <w:ilvl w:val="0"/>
          <w:numId w:val="8"/>
        </w:numPr>
      </w:pPr>
      <w:r w:rsidRPr="004F5EF5">
        <w:t xml:space="preserve">Click on the </w:t>
      </w:r>
      <w:r w:rsidR="00EA377F" w:rsidRPr="004F5EF5">
        <w:t>Budget Amendment</w:t>
      </w:r>
      <w:r w:rsidRPr="004F5EF5">
        <w:t xml:space="preserve"> that you want to review first. </w:t>
      </w:r>
    </w:p>
    <w:p w14:paraId="6B1AAC28" w14:textId="17BCAC77" w:rsidR="009A0EF0" w:rsidRPr="00AC21C7" w:rsidRDefault="009A0EF0" w:rsidP="009A0EF0">
      <w:pPr>
        <w:pStyle w:val="ListParagraph"/>
        <w:numPr>
          <w:ilvl w:val="0"/>
          <w:numId w:val="8"/>
        </w:numPr>
      </w:pPr>
      <w:r w:rsidRPr="00AC21C7">
        <w:rPr>
          <w:u w:val="single"/>
        </w:rPr>
        <w:t>Review Action Options</w:t>
      </w:r>
      <w:r w:rsidRPr="00AC21C7">
        <w:t xml:space="preserve">: </w:t>
      </w:r>
    </w:p>
    <w:p w14:paraId="3C310275" w14:textId="7613278F" w:rsidR="00AC21C7" w:rsidRPr="00AC21C7" w:rsidRDefault="00AC21C7" w:rsidP="00AC21C7">
      <w:pPr>
        <w:rPr>
          <w:highlight w:val="yellow"/>
        </w:rPr>
      </w:pPr>
      <w:r>
        <w:rPr>
          <w:noProof/>
        </w:rPr>
        <w:drawing>
          <wp:inline distT="0" distB="0" distL="0" distR="0" wp14:anchorId="57E18452" wp14:editId="71A2534D">
            <wp:extent cx="5943600" cy="2380615"/>
            <wp:effectExtent l="0" t="0" r="0" b="635"/>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JPG"/>
                    <pic:cNvPicPr/>
                  </pic:nvPicPr>
                  <pic:blipFill>
                    <a:blip r:embed="rId19">
                      <a:extLst>
                        <a:ext uri="{28A0092B-C50C-407E-A947-70E740481C1C}">
                          <a14:useLocalDpi xmlns:a14="http://schemas.microsoft.com/office/drawing/2010/main" val="0"/>
                        </a:ext>
                      </a:extLst>
                    </a:blip>
                    <a:stretch>
                      <a:fillRect/>
                    </a:stretch>
                  </pic:blipFill>
                  <pic:spPr>
                    <a:xfrm>
                      <a:off x="0" y="0"/>
                      <a:ext cx="5943600" cy="2380615"/>
                    </a:xfrm>
                    <a:prstGeom prst="rect">
                      <a:avLst/>
                    </a:prstGeom>
                  </pic:spPr>
                </pic:pic>
              </a:graphicData>
            </a:graphic>
          </wp:inline>
        </w:drawing>
      </w:r>
    </w:p>
    <w:p w14:paraId="794B6321" w14:textId="40B3FEDC" w:rsidR="009A0EF0" w:rsidRPr="00BD5F3C" w:rsidRDefault="009A0EF0" w:rsidP="009A0EF0">
      <w:pPr>
        <w:pStyle w:val="ListParagraph"/>
        <w:numPr>
          <w:ilvl w:val="1"/>
          <w:numId w:val="9"/>
        </w:numPr>
        <w:spacing w:after="0"/>
      </w:pPr>
      <w:r w:rsidRPr="00BD5F3C">
        <w:rPr>
          <w:b/>
          <w:bCs/>
        </w:rPr>
        <w:t>Approve</w:t>
      </w:r>
      <w:r w:rsidRPr="00BD5F3C">
        <w:t xml:space="preserve">: </w:t>
      </w:r>
      <w:r w:rsidR="00A855F8" w:rsidRPr="00BD5F3C">
        <w:t>Select</w:t>
      </w:r>
      <w:r w:rsidRPr="00BD5F3C">
        <w:t xml:space="preserve"> the Approve button at the bottom of the screen to approve the </w:t>
      </w:r>
      <w:r w:rsidR="00AC21C7" w:rsidRPr="00BD5F3C">
        <w:t>budget amendment.</w:t>
      </w:r>
    </w:p>
    <w:p w14:paraId="5C26D8B4" w14:textId="60A173F3" w:rsidR="009A0EF0" w:rsidRPr="00BD5F3C" w:rsidRDefault="009A0EF0" w:rsidP="009A0EF0">
      <w:pPr>
        <w:pStyle w:val="ListParagraph"/>
        <w:numPr>
          <w:ilvl w:val="1"/>
          <w:numId w:val="9"/>
        </w:numPr>
        <w:spacing w:after="0"/>
        <w:rPr>
          <w:b/>
          <w:bCs/>
        </w:rPr>
      </w:pPr>
      <w:r w:rsidRPr="00BD5F3C">
        <w:rPr>
          <w:b/>
          <w:bCs/>
        </w:rPr>
        <w:t>Send Back</w:t>
      </w:r>
      <w:r w:rsidRPr="00BD5F3C">
        <w:t>:</w:t>
      </w:r>
      <w:r w:rsidR="00A855F8" w:rsidRPr="00BD5F3C">
        <w:t xml:space="preserve"> S</w:t>
      </w:r>
      <w:r w:rsidRPr="00BD5F3C">
        <w:t xml:space="preserve">elect the Send Back button at the bottom of the screen.  Click on the name of the person who initiated the </w:t>
      </w:r>
      <w:r w:rsidR="00A855F8" w:rsidRPr="00BD5F3C">
        <w:t>budget request,</w:t>
      </w:r>
      <w:r w:rsidRPr="00BD5F3C">
        <w:t xml:space="preserve"> or another person in the review </w:t>
      </w:r>
      <w:r w:rsidRPr="00BD5F3C">
        <w:lastRenderedPageBreak/>
        <w:t xml:space="preserve">workflow to send the </w:t>
      </w:r>
      <w:r w:rsidR="00A855F8" w:rsidRPr="00BD5F3C">
        <w:t>budget amendment</w:t>
      </w:r>
      <w:r w:rsidRPr="00BD5F3C">
        <w:t xml:space="preserve"> back.  Add notes in the comment box associated with the Send Back button to explain why the contract has been returned.  </w:t>
      </w:r>
    </w:p>
    <w:p w14:paraId="59546AFF" w14:textId="2CEA1DB3" w:rsidR="009A0EF0" w:rsidRPr="00BD5F3C" w:rsidRDefault="009A0EF0" w:rsidP="009A0EF0">
      <w:pPr>
        <w:pStyle w:val="ListParagraph"/>
        <w:numPr>
          <w:ilvl w:val="1"/>
          <w:numId w:val="9"/>
        </w:numPr>
        <w:spacing w:after="0"/>
        <w:rPr>
          <w:b/>
          <w:bCs/>
        </w:rPr>
      </w:pPr>
      <w:r w:rsidRPr="00BD5F3C">
        <w:rPr>
          <w:b/>
          <w:bCs/>
        </w:rPr>
        <w:t>Add Approvers</w:t>
      </w:r>
      <w:r w:rsidRPr="00BD5F3C">
        <w:t xml:space="preserve">: </w:t>
      </w:r>
      <w:r w:rsidR="00972BE8" w:rsidRPr="00BD5F3C">
        <w:t>S</w:t>
      </w:r>
      <w:r w:rsidRPr="00BD5F3C">
        <w:t xml:space="preserve">elect the Add Approvers if additional review outside of the workflow is required ad hoc. Type the first name and first few letters of the person’s last name to search for the person to add.  Select the person and add a note regarding why they may need to review the contract. </w:t>
      </w:r>
    </w:p>
    <w:p w14:paraId="2C822F80" w14:textId="5428DA49" w:rsidR="00847059" w:rsidRPr="00BD5F3C" w:rsidRDefault="00847059" w:rsidP="009A0EF0">
      <w:pPr>
        <w:pStyle w:val="ListParagraph"/>
        <w:numPr>
          <w:ilvl w:val="1"/>
          <w:numId w:val="9"/>
        </w:numPr>
        <w:spacing w:after="0"/>
        <w:rPr>
          <w:b/>
          <w:bCs/>
        </w:rPr>
      </w:pPr>
      <w:r w:rsidRPr="00BD5F3C">
        <w:rPr>
          <w:b/>
          <w:bCs/>
        </w:rPr>
        <w:t xml:space="preserve">Cancel: </w:t>
      </w:r>
      <w:r w:rsidRPr="00BD5F3C">
        <w:t>This will stop the amendment</w:t>
      </w:r>
      <w:r w:rsidR="00BD5F3C" w:rsidRPr="00BD5F3C">
        <w:t xml:space="preserve"> </w:t>
      </w:r>
      <w:r w:rsidR="00BD5F3C" w:rsidRPr="00BD5F3C">
        <w:rPr>
          <w:highlight w:val="yellow"/>
        </w:rPr>
        <w:t>(confirm)</w:t>
      </w:r>
    </w:p>
    <w:p w14:paraId="3E4B1383" w14:textId="51DD9522" w:rsidR="00BD5F3C" w:rsidRPr="00BD5F3C" w:rsidRDefault="00BD5F3C" w:rsidP="009A0EF0">
      <w:pPr>
        <w:pStyle w:val="ListParagraph"/>
        <w:numPr>
          <w:ilvl w:val="1"/>
          <w:numId w:val="9"/>
        </w:numPr>
        <w:spacing w:after="0"/>
        <w:rPr>
          <w:b/>
          <w:bCs/>
        </w:rPr>
      </w:pPr>
      <w:r w:rsidRPr="00BD5F3C">
        <w:rPr>
          <w:b/>
          <w:bCs/>
        </w:rPr>
        <w:t xml:space="preserve">Deny: </w:t>
      </w:r>
      <w:r w:rsidRPr="00BD5F3C">
        <w:t xml:space="preserve">This will stop the amendment and return it to the originator. </w:t>
      </w:r>
      <w:r w:rsidRPr="00BD5F3C">
        <w:rPr>
          <w:highlight w:val="yellow"/>
        </w:rPr>
        <w:t>(confirm)</w:t>
      </w:r>
    </w:p>
    <w:p w14:paraId="2FD658BA" w14:textId="212BF5FD" w:rsidR="00847059" w:rsidRPr="00BD5F3C" w:rsidRDefault="00847059" w:rsidP="009A0EF0">
      <w:pPr>
        <w:pStyle w:val="ListParagraph"/>
        <w:numPr>
          <w:ilvl w:val="1"/>
          <w:numId w:val="9"/>
        </w:numPr>
        <w:spacing w:after="0"/>
        <w:rPr>
          <w:b/>
          <w:bCs/>
        </w:rPr>
      </w:pPr>
      <w:r w:rsidRPr="00BD5F3C">
        <w:rPr>
          <w:b/>
          <w:bCs/>
        </w:rPr>
        <w:t xml:space="preserve">Save for Later:  </w:t>
      </w:r>
      <w:r w:rsidRPr="00BD5F3C">
        <w:t>This will allow you to leave the review of the budget amendment and come back to your inbox later.</w:t>
      </w:r>
    </w:p>
    <w:p w14:paraId="1699B146" w14:textId="77777777" w:rsidR="009A0EF0" w:rsidRDefault="009A0EF0" w:rsidP="009A0EF0">
      <w:r>
        <w:br w:type="page"/>
      </w:r>
    </w:p>
    <w:p w14:paraId="2AE2F61B" w14:textId="1E3ACC74" w:rsidR="00595E2C" w:rsidRDefault="00DC130A" w:rsidP="00595E2C">
      <w:pPr>
        <w:pStyle w:val="Heading1"/>
        <w:rPr>
          <w:rFonts w:cs="Arial"/>
        </w:rPr>
      </w:pPr>
      <w:r>
        <w:rPr>
          <w:rFonts w:cs="Arial"/>
        </w:rPr>
        <w:lastRenderedPageBreak/>
        <w:t>Status Report</w:t>
      </w:r>
      <w:r>
        <w:rPr>
          <w:rFonts w:cs="Arial"/>
        </w:rPr>
        <w:t xml:space="preserve"> for Budget Amendment</w:t>
      </w:r>
      <w:r w:rsidR="006A0783">
        <w:rPr>
          <w:rFonts w:cs="Arial"/>
        </w:rPr>
        <w:t>s: All Requests</w:t>
      </w:r>
    </w:p>
    <w:p w14:paraId="0D2B0714" w14:textId="10A44EA7" w:rsidR="008F6FE3" w:rsidRDefault="008F6FE3" w:rsidP="008F6FE3">
      <w:pPr>
        <w:pStyle w:val="Heading1"/>
        <w:numPr>
          <w:ilvl w:val="3"/>
          <w:numId w:val="8"/>
        </w:numPr>
        <w:spacing w:after="120"/>
        <w:ind w:left="432"/>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To look at a report of all active budget amendments, and to check on the status of your budget  amendment, utilize the report: All Requests</w:t>
      </w:r>
    </w:p>
    <w:p w14:paraId="080D713A" w14:textId="36D74012" w:rsidR="00EA39DE" w:rsidRDefault="008F6FE3" w:rsidP="00EA39DE">
      <w:pPr>
        <w:pStyle w:val="ListParagraph"/>
        <w:numPr>
          <w:ilvl w:val="3"/>
          <w:numId w:val="8"/>
        </w:numPr>
        <w:ind w:left="432"/>
      </w:pPr>
      <w:r>
        <w:t xml:space="preserve">Go to the magnifying glass and type: </w:t>
      </w:r>
      <w:r w:rsidRPr="00EA39DE">
        <w:rPr>
          <w:b/>
          <w:bCs/>
        </w:rPr>
        <w:t>All Requests</w:t>
      </w:r>
      <w:r>
        <w:t>.</w:t>
      </w:r>
      <w:r w:rsidR="00EA39DE">
        <w:t xml:space="preserve">  Click on the link to open the query</w:t>
      </w:r>
      <w:r w:rsidR="006548A3">
        <w:t>.</w:t>
      </w:r>
    </w:p>
    <w:p w14:paraId="7AC1BCB7" w14:textId="7B84470B" w:rsidR="006548A3" w:rsidRDefault="006548A3" w:rsidP="006548A3">
      <w:pPr>
        <w:pStyle w:val="ListParagraph"/>
        <w:ind w:left="432"/>
      </w:pPr>
      <w:r>
        <w:rPr>
          <w:noProof/>
        </w:rPr>
        <w:drawing>
          <wp:inline distT="0" distB="0" distL="0" distR="0" wp14:anchorId="1CA6697C" wp14:editId="444B0FC4">
            <wp:extent cx="5258413" cy="3143250"/>
            <wp:effectExtent l="0" t="0" r="0" b="0"/>
            <wp:docPr id="7" name="Picture 7"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JPG"/>
                    <pic:cNvPicPr/>
                  </pic:nvPicPr>
                  <pic:blipFill>
                    <a:blip r:embed="rId20">
                      <a:extLst>
                        <a:ext uri="{28A0092B-C50C-407E-A947-70E740481C1C}">
                          <a14:useLocalDpi xmlns:a14="http://schemas.microsoft.com/office/drawing/2010/main" val="0"/>
                        </a:ext>
                      </a:extLst>
                    </a:blip>
                    <a:stretch>
                      <a:fillRect/>
                    </a:stretch>
                  </pic:blipFill>
                  <pic:spPr>
                    <a:xfrm>
                      <a:off x="0" y="0"/>
                      <a:ext cx="5290920" cy="3162681"/>
                    </a:xfrm>
                    <a:prstGeom prst="rect">
                      <a:avLst/>
                    </a:prstGeom>
                  </pic:spPr>
                </pic:pic>
              </a:graphicData>
            </a:graphic>
          </wp:inline>
        </w:drawing>
      </w:r>
    </w:p>
    <w:p w14:paraId="25C42EF6" w14:textId="724A670F" w:rsidR="006548A3" w:rsidRDefault="006548A3" w:rsidP="006548A3">
      <w:pPr>
        <w:pStyle w:val="ListParagraph"/>
        <w:ind w:left="432"/>
      </w:pPr>
    </w:p>
    <w:p w14:paraId="2B60A688" w14:textId="35E18174" w:rsidR="006548A3" w:rsidRDefault="006548A3" w:rsidP="006548A3">
      <w:pPr>
        <w:pStyle w:val="ListParagraph"/>
        <w:ind w:left="432"/>
      </w:pPr>
    </w:p>
    <w:p w14:paraId="116DA81E" w14:textId="2891AAF3" w:rsidR="006548A3" w:rsidRDefault="002C028A" w:rsidP="00EA39DE">
      <w:pPr>
        <w:pStyle w:val="ListParagraph"/>
        <w:numPr>
          <w:ilvl w:val="3"/>
          <w:numId w:val="8"/>
        </w:numPr>
        <w:ind w:left="432"/>
      </w:pPr>
      <w:r>
        <w:t>Go to Request Type and select both Design Project Budget Amendment Request and Construction Project Budget Amendment Request</w:t>
      </w:r>
    </w:p>
    <w:p w14:paraId="7757ED3D" w14:textId="29862CE1" w:rsidR="003554B3" w:rsidRDefault="003554B3" w:rsidP="003554B3">
      <w:pPr>
        <w:pStyle w:val="ListParagraph"/>
        <w:ind w:left="2160"/>
      </w:pPr>
      <w:r>
        <w:rPr>
          <w:noProof/>
        </w:rPr>
        <w:drawing>
          <wp:inline distT="0" distB="0" distL="0" distR="0" wp14:anchorId="1B74869D" wp14:editId="19379405">
            <wp:extent cx="3029676" cy="3286125"/>
            <wp:effectExtent l="0" t="0" r="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JPG"/>
                    <pic:cNvPicPr/>
                  </pic:nvPicPr>
                  <pic:blipFill>
                    <a:blip r:embed="rId21">
                      <a:extLst>
                        <a:ext uri="{28A0092B-C50C-407E-A947-70E740481C1C}">
                          <a14:useLocalDpi xmlns:a14="http://schemas.microsoft.com/office/drawing/2010/main" val="0"/>
                        </a:ext>
                      </a:extLst>
                    </a:blip>
                    <a:stretch>
                      <a:fillRect/>
                    </a:stretch>
                  </pic:blipFill>
                  <pic:spPr>
                    <a:xfrm>
                      <a:off x="0" y="0"/>
                      <a:ext cx="3065944" cy="3325463"/>
                    </a:xfrm>
                    <a:prstGeom prst="rect">
                      <a:avLst/>
                    </a:prstGeom>
                  </pic:spPr>
                </pic:pic>
              </a:graphicData>
            </a:graphic>
          </wp:inline>
        </w:drawing>
      </w:r>
    </w:p>
    <w:p w14:paraId="4A6AAD3B" w14:textId="068977F4" w:rsidR="009525A3" w:rsidRDefault="002C028A" w:rsidP="009525A3">
      <w:pPr>
        <w:pStyle w:val="ListParagraph"/>
        <w:numPr>
          <w:ilvl w:val="3"/>
          <w:numId w:val="8"/>
        </w:numPr>
        <w:ind w:left="432"/>
      </w:pPr>
      <w:r>
        <w:lastRenderedPageBreak/>
        <w:t>Clic</w:t>
      </w:r>
      <w:r w:rsidR="009525A3">
        <w:t>k OK (orange button at bottom of screen).  Report will run.</w:t>
      </w:r>
    </w:p>
    <w:p w14:paraId="62CB8FD3" w14:textId="6100D3BF" w:rsidR="009525A3" w:rsidRDefault="009525A3" w:rsidP="009525A3">
      <w:pPr>
        <w:pStyle w:val="ListParagraph"/>
        <w:numPr>
          <w:ilvl w:val="3"/>
          <w:numId w:val="8"/>
        </w:numPr>
        <w:ind w:left="432"/>
      </w:pPr>
      <w:r>
        <w:t xml:space="preserve">Note that you can click on any column header and search or sort </w:t>
      </w:r>
      <w:r w:rsidR="00D82029">
        <w:t>to filter the report.</w:t>
      </w:r>
    </w:p>
    <w:p w14:paraId="77C8270B" w14:textId="548EB6F9" w:rsidR="00D82029" w:rsidRDefault="00D82029" w:rsidP="00D82029">
      <w:pPr>
        <w:pStyle w:val="ListParagraph"/>
        <w:ind w:left="432"/>
      </w:pPr>
    </w:p>
    <w:p w14:paraId="020E508B" w14:textId="4D60EC85" w:rsidR="00D82029" w:rsidRPr="008F6FE3" w:rsidRDefault="00D82029" w:rsidP="00D82029">
      <w:pPr>
        <w:pStyle w:val="ListParagraph"/>
        <w:ind w:left="432"/>
      </w:pPr>
      <w:r>
        <w:rPr>
          <w:noProof/>
        </w:rPr>
        <w:drawing>
          <wp:inline distT="0" distB="0" distL="0" distR="0" wp14:anchorId="1A5E9265" wp14:editId="66FF5655">
            <wp:extent cx="5610225" cy="5286375"/>
            <wp:effectExtent l="0" t="0" r="9525" b="9525"/>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JPG"/>
                    <pic:cNvPicPr/>
                  </pic:nvPicPr>
                  <pic:blipFill>
                    <a:blip r:embed="rId22">
                      <a:extLst>
                        <a:ext uri="{28A0092B-C50C-407E-A947-70E740481C1C}">
                          <a14:useLocalDpi xmlns:a14="http://schemas.microsoft.com/office/drawing/2010/main" val="0"/>
                        </a:ext>
                      </a:extLst>
                    </a:blip>
                    <a:stretch>
                      <a:fillRect/>
                    </a:stretch>
                  </pic:blipFill>
                  <pic:spPr>
                    <a:xfrm>
                      <a:off x="0" y="0"/>
                      <a:ext cx="5610225" cy="5286375"/>
                    </a:xfrm>
                    <a:prstGeom prst="rect">
                      <a:avLst/>
                    </a:prstGeom>
                  </pic:spPr>
                </pic:pic>
              </a:graphicData>
            </a:graphic>
          </wp:inline>
        </w:drawing>
      </w:r>
    </w:p>
    <w:p w14:paraId="24D51AE1" w14:textId="77777777" w:rsidR="00595E2C" w:rsidRPr="00595E2C" w:rsidRDefault="00595E2C" w:rsidP="008F6FE3">
      <w:pPr>
        <w:pStyle w:val="ListParagraph"/>
        <w:ind w:left="432"/>
        <w:rPr>
          <w:rFonts w:cstheme="minorHAnsi"/>
          <w:bCs/>
        </w:rPr>
      </w:pPr>
    </w:p>
    <w:p w14:paraId="54F9A2F6" w14:textId="02AD47C8" w:rsidR="00595E2C" w:rsidRPr="00595E2C" w:rsidRDefault="008F6FE3" w:rsidP="008F6FE3">
      <w:pPr>
        <w:pStyle w:val="ListParagraph"/>
        <w:ind w:left="432"/>
        <w:rPr>
          <w:rFonts w:cstheme="minorHAnsi"/>
          <w:bCs/>
          <w:highlight w:val="yellow"/>
        </w:rPr>
      </w:pPr>
      <w:r>
        <w:rPr>
          <w:rFonts w:cstheme="minorHAnsi"/>
          <w:bCs/>
          <w:highlight w:val="yellow"/>
        </w:rPr>
        <w:t xml:space="preserve"> </w:t>
      </w:r>
    </w:p>
    <w:p w14:paraId="4A6100AC" w14:textId="0F5401E9" w:rsidR="00DC130A" w:rsidRDefault="003D4701" w:rsidP="00DC130A">
      <w:r>
        <w:t>6. This report will eventually have the ‘ball in court’ information (or who’s queue the BA is in currently), but in the interim, this information is available in your Workday Inbox.  Go to your inbox, open it, and click on Archive.  Find the Budget Amendment.  Note that the name listed is the person who currently has the BA in their in box for action or approval</w:t>
      </w:r>
      <w:r w:rsidR="000D08B0">
        <w:t>, and/or the BA will be noted as ‘Successfully Completed’ if the workflow is complete.</w:t>
      </w:r>
    </w:p>
    <w:p w14:paraId="24DA119A" w14:textId="4891EC9C" w:rsidR="000D08B0" w:rsidRDefault="0030757B" w:rsidP="00DC130A">
      <w:r>
        <w:rPr>
          <w:noProof/>
        </w:rPr>
        <w:lastRenderedPageBreak/>
        <w:drawing>
          <wp:inline distT="0" distB="0" distL="0" distR="0" wp14:anchorId="212EFCF5" wp14:editId="30C29E62">
            <wp:extent cx="4171950" cy="5105400"/>
            <wp:effectExtent l="0" t="0" r="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JPG"/>
                    <pic:cNvPicPr/>
                  </pic:nvPicPr>
                  <pic:blipFill>
                    <a:blip r:embed="rId23">
                      <a:extLst>
                        <a:ext uri="{28A0092B-C50C-407E-A947-70E740481C1C}">
                          <a14:useLocalDpi xmlns:a14="http://schemas.microsoft.com/office/drawing/2010/main" val="0"/>
                        </a:ext>
                      </a:extLst>
                    </a:blip>
                    <a:stretch>
                      <a:fillRect/>
                    </a:stretch>
                  </pic:blipFill>
                  <pic:spPr>
                    <a:xfrm>
                      <a:off x="0" y="0"/>
                      <a:ext cx="4171950" cy="5105400"/>
                    </a:xfrm>
                    <a:prstGeom prst="rect">
                      <a:avLst/>
                    </a:prstGeom>
                  </pic:spPr>
                </pic:pic>
              </a:graphicData>
            </a:graphic>
          </wp:inline>
        </w:drawing>
      </w:r>
    </w:p>
    <w:p w14:paraId="52542969" w14:textId="6F65FAF5" w:rsidR="3B95EDC9" w:rsidRDefault="3B95EDC9" w:rsidP="3B95EDC9">
      <w:pPr>
        <w:rPr>
          <w:rFonts w:ascii="Arial" w:eastAsia="Arial" w:hAnsi="Arial" w:cs="Arial"/>
        </w:rPr>
      </w:pPr>
    </w:p>
    <w:sectPr w:rsidR="3B95E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05FAA"/>
    <w:multiLevelType w:val="hybridMultilevel"/>
    <w:tmpl w:val="692E985C"/>
    <w:lvl w:ilvl="0" w:tplc="834678C8">
      <w:start w:val="1"/>
      <w:numFmt w:val="decimal"/>
      <w:lvlText w:val="%1."/>
      <w:lvlJc w:val="left"/>
      <w:pPr>
        <w:ind w:left="720" w:hanging="360"/>
      </w:pPr>
    </w:lvl>
    <w:lvl w:ilvl="1" w:tplc="F29E48EC">
      <w:start w:val="1"/>
      <w:numFmt w:val="lowerLetter"/>
      <w:lvlText w:val="%2."/>
      <w:lvlJc w:val="left"/>
      <w:pPr>
        <w:ind w:left="1440" w:hanging="360"/>
      </w:pPr>
    </w:lvl>
    <w:lvl w:ilvl="2" w:tplc="1020D6F6">
      <w:start w:val="1"/>
      <w:numFmt w:val="lowerRoman"/>
      <w:lvlText w:val="%3."/>
      <w:lvlJc w:val="right"/>
      <w:pPr>
        <w:ind w:left="2160" w:hanging="180"/>
      </w:pPr>
    </w:lvl>
    <w:lvl w:ilvl="3" w:tplc="2FF4E8BC">
      <w:start w:val="1"/>
      <w:numFmt w:val="decimal"/>
      <w:lvlText w:val="%4."/>
      <w:lvlJc w:val="left"/>
      <w:pPr>
        <w:ind w:left="2880" w:hanging="360"/>
      </w:pPr>
    </w:lvl>
    <w:lvl w:ilvl="4" w:tplc="1114A4F4">
      <w:start w:val="1"/>
      <w:numFmt w:val="lowerLetter"/>
      <w:lvlText w:val="%5."/>
      <w:lvlJc w:val="left"/>
      <w:pPr>
        <w:ind w:left="3600" w:hanging="360"/>
      </w:pPr>
    </w:lvl>
    <w:lvl w:ilvl="5" w:tplc="9302450A">
      <w:start w:val="1"/>
      <w:numFmt w:val="lowerRoman"/>
      <w:lvlText w:val="%6."/>
      <w:lvlJc w:val="right"/>
      <w:pPr>
        <w:ind w:left="4320" w:hanging="180"/>
      </w:pPr>
    </w:lvl>
    <w:lvl w:ilvl="6" w:tplc="18A4D04E">
      <w:start w:val="1"/>
      <w:numFmt w:val="decimal"/>
      <w:lvlText w:val="%7."/>
      <w:lvlJc w:val="left"/>
      <w:pPr>
        <w:ind w:left="5040" w:hanging="360"/>
      </w:pPr>
    </w:lvl>
    <w:lvl w:ilvl="7" w:tplc="E09ECE26">
      <w:start w:val="1"/>
      <w:numFmt w:val="lowerLetter"/>
      <w:lvlText w:val="%8."/>
      <w:lvlJc w:val="left"/>
      <w:pPr>
        <w:ind w:left="5760" w:hanging="360"/>
      </w:pPr>
    </w:lvl>
    <w:lvl w:ilvl="8" w:tplc="1390C08C">
      <w:start w:val="1"/>
      <w:numFmt w:val="lowerRoman"/>
      <w:lvlText w:val="%9."/>
      <w:lvlJc w:val="right"/>
      <w:pPr>
        <w:ind w:left="6480" w:hanging="180"/>
      </w:pPr>
    </w:lvl>
  </w:abstractNum>
  <w:abstractNum w:abstractNumId="1" w15:restartNumberingAfterBreak="0">
    <w:nsid w:val="11C55357"/>
    <w:multiLevelType w:val="hybridMultilevel"/>
    <w:tmpl w:val="FFB466A8"/>
    <w:lvl w:ilvl="0" w:tplc="903AA386">
      <w:start w:val="1"/>
      <w:numFmt w:val="decimal"/>
      <w:lvlText w:val="%1."/>
      <w:lvlJc w:val="left"/>
      <w:pPr>
        <w:ind w:left="720" w:hanging="360"/>
      </w:pPr>
    </w:lvl>
    <w:lvl w:ilvl="1" w:tplc="DEE82B88">
      <w:start w:val="1"/>
      <w:numFmt w:val="lowerLetter"/>
      <w:lvlText w:val="%2."/>
      <w:lvlJc w:val="left"/>
      <w:pPr>
        <w:ind w:left="1440" w:hanging="360"/>
      </w:pPr>
    </w:lvl>
    <w:lvl w:ilvl="2" w:tplc="7920596E">
      <w:start w:val="1"/>
      <w:numFmt w:val="lowerRoman"/>
      <w:lvlText w:val="%3."/>
      <w:lvlJc w:val="right"/>
      <w:pPr>
        <w:ind w:left="2160" w:hanging="180"/>
      </w:pPr>
    </w:lvl>
    <w:lvl w:ilvl="3" w:tplc="46C42FCC">
      <w:start w:val="1"/>
      <w:numFmt w:val="decimal"/>
      <w:lvlText w:val="%4."/>
      <w:lvlJc w:val="left"/>
      <w:pPr>
        <w:ind w:left="2880" w:hanging="360"/>
      </w:pPr>
    </w:lvl>
    <w:lvl w:ilvl="4" w:tplc="08F281E6">
      <w:start w:val="1"/>
      <w:numFmt w:val="lowerLetter"/>
      <w:lvlText w:val="%5."/>
      <w:lvlJc w:val="left"/>
      <w:pPr>
        <w:ind w:left="3600" w:hanging="360"/>
      </w:pPr>
    </w:lvl>
    <w:lvl w:ilvl="5" w:tplc="F782DF92">
      <w:start w:val="1"/>
      <w:numFmt w:val="lowerRoman"/>
      <w:lvlText w:val="%6."/>
      <w:lvlJc w:val="right"/>
      <w:pPr>
        <w:ind w:left="4320" w:hanging="180"/>
      </w:pPr>
    </w:lvl>
    <w:lvl w:ilvl="6" w:tplc="65247D90">
      <w:start w:val="1"/>
      <w:numFmt w:val="decimal"/>
      <w:lvlText w:val="%7."/>
      <w:lvlJc w:val="left"/>
      <w:pPr>
        <w:ind w:left="5040" w:hanging="360"/>
      </w:pPr>
    </w:lvl>
    <w:lvl w:ilvl="7" w:tplc="7C1264CC">
      <w:start w:val="1"/>
      <w:numFmt w:val="lowerLetter"/>
      <w:lvlText w:val="%8."/>
      <w:lvlJc w:val="left"/>
      <w:pPr>
        <w:ind w:left="5760" w:hanging="360"/>
      </w:pPr>
    </w:lvl>
    <w:lvl w:ilvl="8" w:tplc="3F60B05E">
      <w:start w:val="1"/>
      <w:numFmt w:val="lowerRoman"/>
      <w:lvlText w:val="%9."/>
      <w:lvlJc w:val="right"/>
      <w:pPr>
        <w:ind w:left="6480" w:hanging="180"/>
      </w:pPr>
    </w:lvl>
  </w:abstractNum>
  <w:abstractNum w:abstractNumId="2" w15:restartNumberingAfterBreak="0">
    <w:nsid w:val="13710D41"/>
    <w:multiLevelType w:val="hybridMultilevel"/>
    <w:tmpl w:val="2146DBE0"/>
    <w:lvl w:ilvl="0" w:tplc="0F34918C">
      <w:start w:val="1"/>
      <w:numFmt w:val="decimal"/>
      <w:lvlText w:val="%1."/>
      <w:lvlJc w:val="left"/>
      <w:pPr>
        <w:ind w:left="720" w:hanging="360"/>
      </w:pPr>
    </w:lvl>
    <w:lvl w:ilvl="1" w:tplc="2794E66E">
      <w:start w:val="1"/>
      <w:numFmt w:val="lowerLetter"/>
      <w:lvlText w:val="%2."/>
      <w:lvlJc w:val="left"/>
      <w:pPr>
        <w:ind w:left="1440" w:hanging="360"/>
      </w:pPr>
    </w:lvl>
    <w:lvl w:ilvl="2" w:tplc="A6CC4D8A">
      <w:start w:val="1"/>
      <w:numFmt w:val="lowerRoman"/>
      <w:lvlText w:val="%3."/>
      <w:lvlJc w:val="right"/>
      <w:pPr>
        <w:ind w:left="2160" w:hanging="180"/>
      </w:pPr>
    </w:lvl>
    <w:lvl w:ilvl="3" w:tplc="2C422FE2">
      <w:start w:val="1"/>
      <w:numFmt w:val="decimal"/>
      <w:lvlText w:val="%4."/>
      <w:lvlJc w:val="left"/>
      <w:pPr>
        <w:ind w:left="2880" w:hanging="360"/>
      </w:pPr>
    </w:lvl>
    <w:lvl w:ilvl="4" w:tplc="37AC4696">
      <w:start w:val="1"/>
      <w:numFmt w:val="lowerLetter"/>
      <w:lvlText w:val="%5."/>
      <w:lvlJc w:val="left"/>
      <w:pPr>
        <w:ind w:left="3600" w:hanging="360"/>
      </w:pPr>
    </w:lvl>
    <w:lvl w:ilvl="5" w:tplc="5CEE6EC4">
      <w:start w:val="1"/>
      <w:numFmt w:val="lowerRoman"/>
      <w:lvlText w:val="%6."/>
      <w:lvlJc w:val="right"/>
      <w:pPr>
        <w:ind w:left="4320" w:hanging="180"/>
      </w:pPr>
    </w:lvl>
    <w:lvl w:ilvl="6" w:tplc="EB548EFA">
      <w:start w:val="1"/>
      <w:numFmt w:val="decimal"/>
      <w:lvlText w:val="%7."/>
      <w:lvlJc w:val="left"/>
      <w:pPr>
        <w:ind w:left="5040" w:hanging="360"/>
      </w:pPr>
    </w:lvl>
    <w:lvl w:ilvl="7" w:tplc="9308FE3A">
      <w:start w:val="1"/>
      <w:numFmt w:val="lowerLetter"/>
      <w:lvlText w:val="%8."/>
      <w:lvlJc w:val="left"/>
      <w:pPr>
        <w:ind w:left="5760" w:hanging="360"/>
      </w:pPr>
    </w:lvl>
    <w:lvl w:ilvl="8" w:tplc="B0E6D9F8">
      <w:start w:val="1"/>
      <w:numFmt w:val="lowerRoman"/>
      <w:lvlText w:val="%9."/>
      <w:lvlJc w:val="right"/>
      <w:pPr>
        <w:ind w:left="6480" w:hanging="180"/>
      </w:pPr>
    </w:lvl>
  </w:abstractNum>
  <w:abstractNum w:abstractNumId="3" w15:restartNumberingAfterBreak="0">
    <w:nsid w:val="296B2E3C"/>
    <w:multiLevelType w:val="hybridMultilevel"/>
    <w:tmpl w:val="EB9C87BE"/>
    <w:lvl w:ilvl="0" w:tplc="21EA59BA">
      <w:start w:val="1"/>
      <w:numFmt w:val="decimal"/>
      <w:lvlText w:val="%1."/>
      <w:lvlJc w:val="left"/>
      <w:pPr>
        <w:ind w:left="720" w:hanging="360"/>
      </w:pPr>
    </w:lvl>
    <w:lvl w:ilvl="1" w:tplc="CCC40D86">
      <w:start w:val="1"/>
      <w:numFmt w:val="lowerLetter"/>
      <w:lvlText w:val="%2."/>
      <w:lvlJc w:val="left"/>
      <w:pPr>
        <w:ind w:left="1440" w:hanging="360"/>
      </w:pPr>
    </w:lvl>
    <w:lvl w:ilvl="2" w:tplc="38CC782A">
      <w:start w:val="1"/>
      <w:numFmt w:val="lowerRoman"/>
      <w:lvlText w:val="%3."/>
      <w:lvlJc w:val="left"/>
      <w:pPr>
        <w:ind w:left="2160" w:hanging="180"/>
      </w:pPr>
    </w:lvl>
    <w:lvl w:ilvl="3" w:tplc="420641D6">
      <w:start w:val="1"/>
      <w:numFmt w:val="decimal"/>
      <w:lvlText w:val="%4."/>
      <w:lvlJc w:val="left"/>
      <w:pPr>
        <w:ind w:left="2880" w:hanging="360"/>
      </w:pPr>
    </w:lvl>
    <w:lvl w:ilvl="4" w:tplc="377E6F4A">
      <w:start w:val="1"/>
      <w:numFmt w:val="lowerLetter"/>
      <w:lvlText w:val="%5."/>
      <w:lvlJc w:val="left"/>
      <w:pPr>
        <w:ind w:left="3600" w:hanging="360"/>
      </w:pPr>
    </w:lvl>
    <w:lvl w:ilvl="5" w:tplc="FE4C44CA">
      <w:start w:val="1"/>
      <w:numFmt w:val="lowerRoman"/>
      <w:lvlText w:val="%6."/>
      <w:lvlJc w:val="right"/>
      <w:pPr>
        <w:ind w:left="4320" w:hanging="180"/>
      </w:pPr>
    </w:lvl>
    <w:lvl w:ilvl="6" w:tplc="7280F902">
      <w:start w:val="1"/>
      <w:numFmt w:val="decimal"/>
      <w:lvlText w:val="%7."/>
      <w:lvlJc w:val="left"/>
      <w:pPr>
        <w:ind w:left="5040" w:hanging="360"/>
      </w:pPr>
    </w:lvl>
    <w:lvl w:ilvl="7" w:tplc="70587BA6">
      <w:start w:val="1"/>
      <w:numFmt w:val="lowerLetter"/>
      <w:lvlText w:val="%8."/>
      <w:lvlJc w:val="left"/>
      <w:pPr>
        <w:ind w:left="5760" w:hanging="360"/>
      </w:pPr>
    </w:lvl>
    <w:lvl w:ilvl="8" w:tplc="2ED62BE0">
      <w:start w:val="1"/>
      <w:numFmt w:val="lowerRoman"/>
      <w:lvlText w:val="%9."/>
      <w:lvlJc w:val="right"/>
      <w:pPr>
        <w:ind w:left="6480" w:hanging="180"/>
      </w:pPr>
    </w:lvl>
  </w:abstractNum>
  <w:abstractNum w:abstractNumId="4" w15:restartNumberingAfterBreak="0">
    <w:nsid w:val="3A0F1DC5"/>
    <w:multiLevelType w:val="hybridMultilevel"/>
    <w:tmpl w:val="70E8D7C0"/>
    <w:lvl w:ilvl="0" w:tplc="647C8984">
      <w:start w:val="1"/>
      <w:numFmt w:val="decimal"/>
      <w:lvlText w:val="%1."/>
      <w:lvlJc w:val="left"/>
      <w:pPr>
        <w:ind w:left="720" w:hanging="360"/>
      </w:pPr>
    </w:lvl>
    <w:lvl w:ilvl="1" w:tplc="36802FD6">
      <w:start w:val="1"/>
      <w:numFmt w:val="lowerLetter"/>
      <w:lvlText w:val="%2."/>
      <w:lvlJc w:val="left"/>
      <w:pPr>
        <w:ind w:left="1440" w:hanging="360"/>
      </w:pPr>
    </w:lvl>
    <w:lvl w:ilvl="2" w:tplc="693A348E">
      <w:start w:val="1"/>
      <w:numFmt w:val="lowerRoman"/>
      <w:lvlText w:val="%3."/>
      <w:lvlJc w:val="right"/>
      <w:pPr>
        <w:ind w:left="2160" w:hanging="180"/>
      </w:pPr>
    </w:lvl>
    <w:lvl w:ilvl="3" w:tplc="89BC50FE">
      <w:start w:val="1"/>
      <w:numFmt w:val="decimal"/>
      <w:lvlText w:val="%4."/>
      <w:lvlJc w:val="left"/>
      <w:pPr>
        <w:ind w:left="2880" w:hanging="360"/>
      </w:pPr>
    </w:lvl>
    <w:lvl w:ilvl="4" w:tplc="713C922E">
      <w:start w:val="1"/>
      <w:numFmt w:val="lowerLetter"/>
      <w:lvlText w:val="%5."/>
      <w:lvlJc w:val="left"/>
      <w:pPr>
        <w:ind w:left="3600" w:hanging="360"/>
      </w:pPr>
    </w:lvl>
    <w:lvl w:ilvl="5" w:tplc="598CDFCE">
      <w:start w:val="1"/>
      <w:numFmt w:val="lowerRoman"/>
      <w:lvlText w:val="%6."/>
      <w:lvlJc w:val="right"/>
      <w:pPr>
        <w:ind w:left="4320" w:hanging="180"/>
      </w:pPr>
    </w:lvl>
    <w:lvl w:ilvl="6" w:tplc="9E0E2090">
      <w:start w:val="1"/>
      <w:numFmt w:val="decimal"/>
      <w:lvlText w:val="%7."/>
      <w:lvlJc w:val="left"/>
      <w:pPr>
        <w:ind w:left="5040" w:hanging="360"/>
      </w:pPr>
    </w:lvl>
    <w:lvl w:ilvl="7" w:tplc="89ECBE6E">
      <w:start w:val="1"/>
      <w:numFmt w:val="lowerLetter"/>
      <w:lvlText w:val="%8."/>
      <w:lvlJc w:val="left"/>
      <w:pPr>
        <w:ind w:left="5760" w:hanging="360"/>
      </w:pPr>
    </w:lvl>
    <w:lvl w:ilvl="8" w:tplc="2C284FF2">
      <w:start w:val="1"/>
      <w:numFmt w:val="lowerRoman"/>
      <w:lvlText w:val="%9."/>
      <w:lvlJc w:val="right"/>
      <w:pPr>
        <w:ind w:left="6480" w:hanging="180"/>
      </w:pPr>
    </w:lvl>
  </w:abstractNum>
  <w:abstractNum w:abstractNumId="5" w15:restartNumberingAfterBreak="0">
    <w:nsid w:val="3C6539CB"/>
    <w:multiLevelType w:val="hybridMultilevel"/>
    <w:tmpl w:val="A43ABF7A"/>
    <w:lvl w:ilvl="0" w:tplc="21DE8DB0">
      <w:start w:val="1"/>
      <w:numFmt w:val="decimal"/>
      <w:lvlText w:val="%1."/>
      <w:lvlJc w:val="left"/>
      <w:pPr>
        <w:ind w:left="720" w:hanging="360"/>
      </w:pPr>
    </w:lvl>
    <w:lvl w:ilvl="1" w:tplc="42CCF524">
      <w:start w:val="1"/>
      <w:numFmt w:val="lowerLetter"/>
      <w:lvlText w:val="%2."/>
      <w:lvlJc w:val="left"/>
      <w:pPr>
        <w:ind w:left="1440" w:hanging="360"/>
      </w:pPr>
    </w:lvl>
    <w:lvl w:ilvl="2" w:tplc="FD9032A8">
      <w:start w:val="1"/>
      <w:numFmt w:val="lowerRoman"/>
      <w:lvlText w:val="%3."/>
      <w:lvlJc w:val="right"/>
      <w:pPr>
        <w:ind w:left="2160" w:hanging="180"/>
      </w:pPr>
    </w:lvl>
    <w:lvl w:ilvl="3" w:tplc="CDE8DC80">
      <w:start w:val="1"/>
      <w:numFmt w:val="decimal"/>
      <w:lvlText w:val="%4."/>
      <w:lvlJc w:val="left"/>
      <w:pPr>
        <w:ind w:left="2880" w:hanging="360"/>
      </w:pPr>
    </w:lvl>
    <w:lvl w:ilvl="4" w:tplc="9EEC5694">
      <w:start w:val="1"/>
      <w:numFmt w:val="lowerLetter"/>
      <w:lvlText w:val="%5."/>
      <w:lvlJc w:val="left"/>
      <w:pPr>
        <w:ind w:left="3600" w:hanging="360"/>
      </w:pPr>
    </w:lvl>
    <w:lvl w:ilvl="5" w:tplc="FBE8A00E">
      <w:start w:val="1"/>
      <w:numFmt w:val="lowerRoman"/>
      <w:lvlText w:val="%6."/>
      <w:lvlJc w:val="right"/>
      <w:pPr>
        <w:ind w:left="4320" w:hanging="180"/>
      </w:pPr>
    </w:lvl>
    <w:lvl w:ilvl="6" w:tplc="A6967184">
      <w:start w:val="1"/>
      <w:numFmt w:val="decimal"/>
      <w:lvlText w:val="%7."/>
      <w:lvlJc w:val="left"/>
      <w:pPr>
        <w:ind w:left="5040" w:hanging="360"/>
      </w:pPr>
    </w:lvl>
    <w:lvl w:ilvl="7" w:tplc="3104C25A">
      <w:start w:val="1"/>
      <w:numFmt w:val="lowerLetter"/>
      <w:lvlText w:val="%8."/>
      <w:lvlJc w:val="left"/>
      <w:pPr>
        <w:ind w:left="5760" w:hanging="360"/>
      </w:pPr>
    </w:lvl>
    <w:lvl w:ilvl="8" w:tplc="984C07BC">
      <w:start w:val="1"/>
      <w:numFmt w:val="lowerRoman"/>
      <w:lvlText w:val="%9."/>
      <w:lvlJc w:val="right"/>
      <w:pPr>
        <w:ind w:left="6480" w:hanging="180"/>
      </w:pPr>
    </w:lvl>
  </w:abstractNum>
  <w:abstractNum w:abstractNumId="6" w15:restartNumberingAfterBreak="0">
    <w:nsid w:val="3C844424"/>
    <w:multiLevelType w:val="hybridMultilevel"/>
    <w:tmpl w:val="DDA81490"/>
    <w:lvl w:ilvl="0" w:tplc="16A05858">
      <w:start w:val="1"/>
      <w:numFmt w:val="bullet"/>
      <w:lvlText w:val=""/>
      <w:lvlJc w:val="left"/>
      <w:pPr>
        <w:ind w:left="720" w:hanging="360"/>
      </w:pPr>
      <w:rPr>
        <w:rFonts w:ascii="Symbol" w:hAnsi="Symbol" w:hint="default"/>
      </w:rPr>
    </w:lvl>
    <w:lvl w:ilvl="1" w:tplc="8F7E6D7A">
      <w:start w:val="1"/>
      <w:numFmt w:val="bullet"/>
      <w:lvlText w:val="o"/>
      <w:lvlJc w:val="left"/>
      <w:pPr>
        <w:ind w:left="1440" w:hanging="360"/>
      </w:pPr>
      <w:rPr>
        <w:rFonts w:ascii="Courier New" w:hAnsi="Courier New" w:hint="default"/>
      </w:rPr>
    </w:lvl>
    <w:lvl w:ilvl="2" w:tplc="3DA8A646">
      <w:start w:val="1"/>
      <w:numFmt w:val="bullet"/>
      <w:lvlText w:val=""/>
      <w:lvlJc w:val="left"/>
      <w:pPr>
        <w:ind w:left="2160" w:hanging="360"/>
      </w:pPr>
      <w:rPr>
        <w:rFonts w:ascii="Wingdings" w:hAnsi="Wingdings" w:hint="default"/>
      </w:rPr>
    </w:lvl>
    <w:lvl w:ilvl="3" w:tplc="74E2820C">
      <w:start w:val="1"/>
      <w:numFmt w:val="bullet"/>
      <w:lvlText w:val=""/>
      <w:lvlJc w:val="left"/>
      <w:pPr>
        <w:ind w:left="2880" w:hanging="360"/>
      </w:pPr>
      <w:rPr>
        <w:rFonts w:ascii="Symbol" w:hAnsi="Symbol" w:hint="default"/>
      </w:rPr>
    </w:lvl>
    <w:lvl w:ilvl="4" w:tplc="80082AFC">
      <w:start w:val="1"/>
      <w:numFmt w:val="bullet"/>
      <w:lvlText w:val="o"/>
      <w:lvlJc w:val="left"/>
      <w:pPr>
        <w:ind w:left="3600" w:hanging="360"/>
      </w:pPr>
      <w:rPr>
        <w:rFonts w:ascii="Courier New" w:hAnsi="Courier New" w:hint="default"/>
      </w:rPr>
    </w:lvl>
    <w:lvl w:ilvl="5" w:tplc="87FC76F6">
      <w:start w:val="1"/>
      <w:numFmt w:val="bullet"/>
      <w:lvlText w:val=""/>
      <w:lvlJc w:val="left"/>
      <w:pPr>
        <w:ind w:left="4320" w:hanging="360"/>
      </w:pPr>
      <w:rPr>
        <w:rFonts w:ascii="Wingdings" w:hAnsi="Wingdings" w:hint="default"/>
      </w:rPr>
    </w:lvl>
    <w:lvl w:ilvl="6" w:tplc="452CF946">
      <w:start w:val="1"/>
      <w:numFmt w:val="bullet"/>
      <w:lvlText w:val=""/>
      <w:lvlJc w:val="left"/>
      <w:pPr>
        <w:ind w:left="5040" w:hanging="360"/>
      </w:pPr>
      <w:rPr>
        <w:rFonts w:ascii="Symbol" w:hAnsi="Symbol" w:hint="default"/>
      </w:rPr>
    </w:lvl>
    <w:lvl w:ilvl="7" w:tplc="85580C82">
      <w:start w:val="1"/>
      <w:numFmt w:val="bullet"/>
      <w:lvlText w:val="o"/>
      <w:lvlJc w:val="left"/>
      <w:pPr>
        <w:ind w:left="5760" w:hanging="360"/>
      </w:pPr>
      <w:rPr>
        <w:rFonts w:ascii="Courier New" w:hAnsi="Courier New" w:hint="default"/>
      </w:rPr>
    </w:lvl>
    <w:lvl w:ilvl="8" w:tplc="164A7EE0">
      <w:start w:val="1"/>
      <w:numFmt w:val="bullet"/>
      <w:lvlText w:val=""/>
      <w:lvlJc w:val="left"/>
      <w:pPr>
        <w:ind w:left="6480" w:hanging="360"/>
      </w:pPr>
      <w:rPr>
        <w:rFonts w:ascii="Wingdings" w:hAnsi="Wingdings" w:hint="default"/>
      </w:rPr>
    </w:lvl>
  </w:abstractNum>
  <w:abstractNum w:abstractNumId="7" w15:restartNumberingAfterBreak="0">
    <w:nsid w:val="3EFF0D46"/>
    <w:multiLevelType w:val="hybridMultilevel"/>
    <w:tmpl w:val="97FE8F6C"/>
    <w:lvl w:ilvl="0" w:tplc="9DAE99E0">
      <w:start w:val="1"/>
      <w:numFmt w:val="decimal"/>
      <w:lvlText w:val="%1."/>
      <w:lvlJc w:val="left"/>
      <w:pPr>
        <w:ind w:left="720" w:hanging="360"/>
      </w:pPr>
    </w:lvl>
    <w:lvl w:ilvl="1" w:tplc="A4DC0492">
      <w:numFmt w:val="none"/>
      <w:lvlText w:val=""/>
      <w:lvlJc w:val="left"/>
      <w:pPr>
        <w:tabs>
          <w:tab w:val="num" w:pos="360"/>
        </w:tabs>
      </w:pPr>
    </w:lvl>
    <w:lvl w:ilvl="2" w:tplc="A9607CE8">
      <w:start w:val="1"/>
      <w:numFmt w:val="lowerRoman"/>
      <w:lvlText w:val="%3."/>
      <w:lvlJc w:val="right"/>
      <w:pPr>
        <w:ind w:left="2160" w:hanging="180"/>
      </w:pPr>
    </w:lvl>
    <w:lvl w:ilvl="3" w:tplc="2F16E4F6">
      <w:start w:val="1"/>
      <w:numFmt w:val="decimal"/>
      <w:lvlText w:val="%4."/>
      <w:lvlJc w:val="left"/>
      <w:pPr>
        <w:ind w:left="2880" w:hanging="360"/>
      </w:pPr>
    </w:lvl>
    <w:lvl w:ilvl="4" w:tplc="3E32954E">
      <w:start w:val="1"/>
      <w:numFmt w:val="lowerLetter"/>
      <w:lvlText w:val="%5."/>
      <w:lvlJc w:val="left"/>
      <w:pPr>
        <w:ind w:left="3600" w:hanging="360"/>
      </w:pPr>
    </w:lvl>
    <w:lvl w:ilvl="5" w:tplc="442013A4">
      <w:start w:val="1"/>
      <w:numFmt w:val="lowerRoman"/>
      <w:lvlText w:val="%6."/>
      <w:lvlJc w:val="right"/>
      <w:pPr>
        <w:ind w:left="4320" w:hanging="180"/>
      </w:pPr>
    </w:lvl>
    <w:lvl w:ilvl="6" w:tplc="DE364BDA">
      <w:start w:val="1"/>
      <w:numFmt w:val="decimal"/>
      <w:lvlText w:val="%7."/>
      <w:lvlJc w:val="left"/>
      <w:pPr>
        <w:ind w:left="5040" w:hanging="360"/>
      </w:pPr>
    </w:lvl>
    <w:lvl w:ilvl="7" w:tplc="65B074FC">
      <w:start w:val="1"/>
      <w:numFmt w:val="lowerLetter"/>
      <w:lvlText w:val="%8."/>
      <w:lvlJc w:val="left"/>
      <w:pPr>
        <w:ind w:left="5760" w:hanging="360"/>
      </w:pPr>
    </w:lvl>
    <w:lvl w:ilvl="8" w:tplc="8084EC28">
      <w:start w:val="1"/>
      <w:numFmt w:val="lowerRoman"/>
      <w:lvlText w:val="%9."/>
      <w:lvlJc w:val="right"/>
      <w:pPr>
        <w:ind w:left="6480" w:hanging="180"/>
      </w:pPr>
    </w:lvl>
  </w:abstractNum>
  <w:abstractNum w:abstractNumId="8" w15:restartNumberingAfterBreak="0">
    <w:nsid w:val="40930C72"/>
    <w:multiLevelType w:val="hybridMultilevel"/>
    <w:tmpl w:val="56DC9D80"/>
    <w:lvl w:ilvl="0" w:tplc="E3586BD2">
      <w:start w:val="1"/>
      <w:numFmt w:val="bullet"/>
      <w:lvlText w:val=""/>
      <w:lvlJc w:val="left"/>
      <w:pPr>
        <w:ind w:left="720" w:hanging="360"/>
      </w:pPr>
      <w:rPr>
        <w:rFonts w:ascii="Symbol" w:hAnsi="Symbol" w:hint="default"/>
      </w:rPr>
    </w:lvl>
    <w:lvl w:ilvl="1" w:tplc="C142A522">
      <w:start w:val="1"/>
      <w:numFmt w:val="bullet"/>
      <w:lvlText w:val="o"/>
      <w:lvlJc w:val="left"/>
      <w:pPr>
        <w:ind w:left="1440" w:hanging="360"/>
      </w:pPr>
      <w:rPr>
        <w:rFonts w:ascii="Courier New" w:hAnsi="Courier New" w:hint="default"/>
      </w:rPr>
    </w:lvl>
    <w:lvl w:ilvl="2" w:tplc="794E4244">
      <w:start w:val="1"/>
      <w:numFmt w:val="bullet"/>
      <w:lvlText w:val=""/>
      <w:lvlJc w:val="left"/>
      <w:pPr>
        <w:ind w:left="2160" w:hanging="360"/>
      </w:pPr>
      <w:rPr>
        <w:rFonts w:ascii="Wingdings" w:hAnsi="Wingdings" w:hint="default"/>
      </w:rPr>
    </w:lvl>
    <w:lvl w:ilvl="3" w:tplc="8B5496DC">
      <w:start w:val="1"/>
      <w:numFmt w:val="bullet"/>
      <w:lvlText w:val=""/>
      <w:lvlJc w:val="left"/>
      <w:pPr>
        <w:ind w:left="2880" w:hanging="360"/>
      </w:pPr>
      <w:rPr>
        <w:rFonts w:ascii="Symbol" w:hAnsi="Symbol" w:hint="default"/>
      </w:rPr>
    </w:lvl>
    <w:lvl w:ilvl="4" w:tplc="11E0386C">
      <w:start w:val="1"/>
      <w:numFmt w:val="bullet"/>
      <w:lvlText w:val="o"/>
      <w:lvlJc w:val="left"/>
      <w:pPr>
        <w:ind w:left="3600" w:hanging="360"/>
      </w:pPr>
      <w:rPr>
        <w:rFonts w:ascii="Courier New" w:hAnsi="Courier New" w:hint="default"/>
      </w:rPr>
    </w:lvl>
    <w:lvl w:ilvl="5" w:tplc="0C9E509E">
      <w:start w:val="1"/>
      <w:numFmt w:val="bullet"/>
      <w:lvlText w:val=""/>
      <w:lvlJc w:val="left"/>
      <w:pPr>
        <w:ind w:left="4320" w:hanging="360"/>
      </w:pPr>
      <w:rPr>
        <w:rFonts w:ascii="Wingdings" w:hAnsi="Wingdings" w:hint="default"/>
      </w:rPr>
    </w:lvl>
    <w:lvl w:ilvl="6" w:tplc="0C9C1A74">
      <w:start w:val="1"/>
      <w:numFmt w:val="bullet"/>
      <w:lvlText w:val=""/>
      <w:lvlJc w:val="left"/>
      <w:pPr>
        <w:ind w:left="5040" w:hanging="360"/>
      </w:pPr>
      <w:rPr>
        <w:rFonts w:ascii="Symbol" w:hAnsi="Symbol" w:hint="default"/>
      </w:rPr>
    </w:lvl>
    <w:lvl w:ilvl="7" w:tplc="39E6B5EE">
      <w:start w:val="1"/>
      <w:numFmt w:val="bullet"/>
      <w:lvlText w:val="o"/>
      <w:lvlJc w:val="left"/>
      <w:pPr>
        <w:ind w:left="5760" w:hanging="360"/>
      </w:pPr>
      <w:rPr>
        <w:rFonts w:ascii="Courier New" w:hAnsi="Courier New" w:hint="default"/>
      </w:rPr>
    </w:lvl>
    <w:lvl w:ilvl="8" w:tplc="FB2A3D5E">
      <w:start w:val="1"/>
      <w:numFmt w:val="bullet"/>
      <w:lvlText w:val=""/>
      <w:lvlJc w:val="left"/>
      <w:pPr>
        <w:ind w:left="6480" w:hanging="360"/>
      </w:pPr>
      <w:rPr>
        <w:rFonts w:ascii="Wingdings" w:hAnsi="Wingdings" w:hint="default"/>
      </w:rPr>
    </w:lvl>
  </w:abstractNum>
  <w:abstractNum w:abstractNumId="9" w15:restartNumberingAfterBreak="0">
    <w:nsid w:val="4E775DF7"/>
    <w:multiLevelType w:val="hybridMultilevel"/>
    <w:tmpl w:val="532E6182"/>
    <w:lvl w:ilvl="0" w:tplc="0F34918C">
      <w:start w:val="1"/>
      <w:numFmt w:val="decimal"/>
      <w:lvlText w:val="%1."/>
      <w:lvlJc w:val="left"/>
      <w:pPr>
        <w:ind w:left="720" w:hanging="360"/>
      </w:pPr>
    </w:lvl>
    <w:lvl w:ilvl="1" w:tplc="2794E66E">
      <w:start w:val="1"/>
      <w:numFmt w:val="lowerLetter"/>
      <w:lvlText w:val="%2."/>
      <w:lvlJc w:val="left"/>
      <w:pPr>
        <w:ind w:left="1440" w:hanging="360"/>
      </w:pPr>
    </w:lvl>
    <w:lvl w:ilvl="2" w:tplc="A6CC4D8A">
      <w:start w:val="1"/>
      <w:numFmt w:val="lowerRoman"/>
      <w:lvlText w:val="%3."/>
      <w:lvlJc w:val="right"/>
      <w:pPr>
        <w:ind w:left="2160" w:hanging="180"/>
      </w:pPr>
    </w:lvl>
    <w:lvl w:ilvl="3" w:tplc="2C422FE2">
      <w:start w:val="1"/>
      <w:numFmt w:val="decimal"/>
      <w:lvlText w:val="%4."/>
      <w:lvlJc w:val="left"/>
      <w:pPr>
        <w:ind w:left="2880" w:hanging="360"/>
      </w:pPr>
    </w:lvl>
    <w:lvl w:ilvl="4" w:tplc="37AC4696">
      <w:start w:val="1"/>
      <w:numFmt w:val="lowerLetter"/>
      <w:lvlText w:val="%5."/>
      <w:lvlJc w:val="left"/>
      <w:pPr>
        <w:ind w:left="3600" w:hanging="360"/>
      </w:pPr>
    </w:lvl>
    <w:lvl w:ilvl="5" w:tplc="5CEE6EC4">
      <w:start w:val="1"/>
      <w:numFmt w:val="lowerRoman"/>
      <w:lvlText w:val="%6."/>
      <w:lvlJc w:val="right"/>
      <w:pPr>
        <w:ind w:left="4320" w:hanging="180"/>
      </w:pPr>
    </w:lvl>
    <w:lvl w:ilvl="6" w:tplc="EB548EFA">
      <w:start w:val="1"/>
      <w:numFmt w:val="decimal"/>
      <w:lvlText w:val="%7."/>
      <w:lvlJc w:val="left"/>
      <w:pPr>
        <w:ind w:left="5040" w:hanging="360"/>
      </w:pPr>
    </w:lvl>
    <w:lvl w:ilvl="7" w:tplc="9308FE3A">
      <w:start w:val="1"/>
      <w:numFmt w:val="lowerLetter"/>
      <w:lvlText w:val="%8."/>
      <w:lvlJc w:val="left"/>
      <w:pPr>
        <w:ind w:left="5760" w:hanging="360"/>
      </w:pPr>
    </w:lvl>
    <w:lvl w:ilvl="8" w:tplc="B0E6D9F8">
      <w:start w:val="1"/>
      <w:numFmt w:val="lowerRoman"/>
      <w:lvlText w:val="%9."/>
      <w:lvlJc w:val="right"/>
      <w:pPr>
        <w:ind w:left="6480" w:hanging="180"/>
      </w:pPr>
    </w:lvl>
  </w:abstractNum>
  <w:abstractNum w:abstractNumId="10" w15:restartNumberingAfterBreak="0">
    <w:nsid w:val="57692059"/>
    <w:multiLevelType w:val="hybridMultilevel"/>
    <w:tmpl w:val="7D0CBDB6"/>
    <w:lvl w:ilvl="0" w:tplc="9170E736">
      <w:start w:val="1"/>
      <w:numFmt w:val="bullet"/>
      <w:lvlText w:val=""/>
      <w:lvlJc w:val="left"/>
      <w:pPr>
        <w:ind w:left="720" w:hanging="360"/>
      </w:pPr>
      <w:rPr>
        <w:rFonts w:ascii="Symbol" w:hAnsi="Symbol" w:hint="default"/>
      </w:rPr>
    </w:lvl>
    <w:lvl w:ilvl="1" w:tplc="C1F44220">
      <w:start w:val="1"/>
      <w:numFmt w:val="bullet"/>
      <w:lvlText w:val="o"/>
      <w:lvlJc w:val="left"/>
      <w:pPr>
        <w:ind w:left="1440" w:hanging="360"/>
      </w:pPr>
      <w:rPr>
        <w:rFonts w:ascii="Courier New" w:hAnsi="Courier New" w:hint="default"/>
      </w:rPr>
    </w:lvl>
    <w:lvl w:ilvl="2" w:tplc="1AE4F28E">
      <w:start w:val="1"/>
      <w:numFmt w:val="bullet"/>
      <w:lvlText w:val=""/>
      <w:lvlJc w:val="left"/>
      <w:pPr>
        <w:ind w:left="2160" w:hanging="360"/>
      </w:pPr>
      <w:rPr>
        <w:rFonts w:ascii="Wingdings" w:hAnsi="Wingdings" w:hint="default"/>
      </w:rPr>
    </w:lvl>
    <w:lvl w:ilvl="3" w:tplc="F050E65E">
      <w:start w:val="1"/>
      <w:numFmt w:val="bullet"/>
      <w:lvlText w:val=""/>
      <w:lvlJc w:val="left"/>
      <w:pPr>
        <w:ind w:left="2880" w:hanging="360"/>
      </w:pPr>
      <w:rPr>
        <w:rFonts w:ascii="Symbol" w:hAnsi="Symbol" w:hint="default"/>
      </w:rPr>
    </w:lvl>
    <w:lvl w:ilvl="4" w:tplc="2D2A1E10">
      <w:start w:val="1"/>
      <w:numFmt w:val="bullet"/>
      <w:lvlText w:val="o"/>
      <w:lvlJc w:val="left"/>
      <w:pPr>
        <w:ind w:left="3600" w:hanging="360"/>
      </w:pPr>
      <w:rPr>
        <w:rFonts w:ascii="Courier New" w:hAnsi="Courier New" w:hint="default"/>
      </w:rPr>
    </w:lvl>
    <w:lvl w:ilvl="5" w:tplc="D66EF53E">
      <w:start w:val="1"/>
      <w:numFmt w:val="bullet"/>
      <w:lvlText w:val=""/>
      <w:lvlJc w:val="left"/>
      <w:pPr>
        <w:ind w:left="4320" w:hanging="360"/>
      </w:pPr>
      <w:rPr>
        <w:rFonts w:ascii="Wingdings" w:hAnsi="Wingdings" w:hint="default"/>
      </w:rPr>
    </w:lvl>
    <w:lvl w:ilvl="6" w:tplc="15442E24">
      <w:start w:val="1"/>
      <w:numFmt w:val="bullet"/>
      <w:lvlText w:val=""/>
      <w:lvlJc w:val="left"/>
      <w:pPr>
        <w:ind w:left="5040" w:hanging="360"/>
      </w:pPr>
      <w:rPr>
        <w:rFonts w:ascii="Symbol" w:hAnsi="Symbol" w:hint="default"/>
      </w:rPr>
    </w:lvl>
    <w:lvl w:ilvl="7" w:tplc="825EE9C4">
      <w:start w:val="1"/>
      <w:numFmt w:val="bullet"/>
      <w:lvlText w:val="o"/>
      <w:lvlJc w:val="left"/>
      <w:pPr>
        <w:ind w:left="5760" w:hanging="360"/>
      </w:pPr>
      <w:rPr>
        <w:rFonts w:ascii="Courier New" w:hAnsi="Courier New" w:hint="default"/>
      </w:rPr>
    </w:lvl>
    <w:lvl w:ilvl="8" w:tplc="A45E5336">
      <w:start w:val="1"/>
      <w:numFmt w:val="bullet"/>
      <w:lvlText w:val=""/>
      <w:lvlJc w:val="left"/>
      <w:pPr>
        <w:ind w:left="6480" w:hanging="360"/>
      </w:pPr>
      <w:rPr>
        <w:rFonts w:ascii="Wingdings" w:hAnsi="Wingdings" w:hint="default"/>
      </w:rPr>
    </w:lvl>
  </w:abstractNum>
  <w:abstractNum w:abstractNumId="11" w15:restartNumberingAfterBreak="0">
    <w:nsid w:val="5BA93010"/>
    <w:multiLevelType w:val="hybridMultilevel"/>
    <w:tmpl w:val="49C69322"/>
    <w:lvl w:ilvl="0" w:tplc="10C00A6A">
      <w:start w:val="1"/>
      <w:numFmt w:val="decimal"/>
      <w:lvlText w:val="%1."/>
      <w:lvlJc w:val="left"/>
      <w:pPr>
        <w:ind w:left="720" w:hanging="360"/>
      </w:pPr>
    </w:lvl>
    <w:lvl w:ilvl="1" w:tplc="D56405BA">
      <w:start w:val="1"/>
      <w:numFmt w:val="lowerLetter"/>
      <w:lvlText w:val="%2."/>
      <w:lvlJc w:val="left"/>
      <w:pPr>
        <w:ind w:left="1440" w:hanging="360"/>
      </w:pPr>
    </w:lvl>
    <w:lvl w:ilvl="2" w:tplc="F65E3FB6">
      <w:start w:val="1"/>
      <w:numFmt w:val="lowerRoman"/>
      <w:lvlText w:val="%3."/>
      <w:lvlJc w:val="right"/>
      <w:pPr>
        <w:ind w:left="2160" w:hanging="180"/>
      </w:pPr>
    </w:lvl>
    <w:lvl w:ilvl="3" w:tplc="7A26799E">
      <w:start w:val="1"/>
      <w:numFmt w:val="decimal"/>
      <w:lvlText w:val="%4."/>
      <w:lvlJc w:val="left"/>
      <w:pPr>
        <w:ind w:left="2880" w:hanging="360"/>
      </w:pPr>
    </w:lvl>
    <w:lvl w:ilvl="4" w:tplc="0C30F048">
      <w:start w:val="1"/>
      <w:numFmt w:val="lowerLetter"/>
      <w:lvlText w:val="%5."/>
      <w:lvlJc w:val="left"/>
      <w:pPr>
        <w:ind w:left="3600" w:hanging="360"/>
      </w:pPr>
    </w:lvl>
    <w:lvl w:ilvl="5" w:tplc="8A1CE5AA">
      <w:start w:val="1"/>
      <w:numFmt w:val="lowerRoman"/>
      <w:lvlText w:val="%6."/>
      <w:lvlJc w:val="right"/>
      <w:pPr>
        <w:ind w:left="4320" w:hanging="180"/>
      </w:pPr>
    </w:lvl>
    <w:lvl w:ilvl="6" w:tplc="4B1E1C9A">
      <w:start w:val="1"/>
      <w:numFmt w:val="decimal"/>
      <w:lvlText w:val="%7."/>
      <w:lvlJc w:val="left"/>
      <w:pPr>
        <w:ind w:left="5040" w:hanging="360"/>
      </w:pPr>
    </w:lvl>
    <w:lvl w:ilvl="7" w:tplc="C792C46C">
      <w:start w:val="1"/>
      <w:numFmt w:val="lowerLetter"/>
      <w:lvlText w:val="%8."/>
      <w:lvlJc w:val="left"/>
      <w:pPr>
        <w:ind w:left="5760" w:hanging="360"/>
      </w:pPr>
    </w:lvl>
    <w:lvl w:ilvl="8" w:tplc="20CCA528">
      <w:start w:val="1"/>
      <w:numFmt w:val="lowerRoman"/>
      <w:lvlText w:val="%9."/>
      <w:lvlJc w:val="right"/>
      <w:pPr>
        <w:ind w:left="6480" w:hanging="180"/>
      </w:pPr>
    </w:lvl>
  </w:abstractNum>
  <w:num w:numId="1">
    <w:abstractNumId w:val="7"/>
  </w:num>
  <w:num w:numId="2">
    <w:abstractNumId w:val="1"/>
  </w:num>
  <w:num w:numId="3">
    <w:abstractNumId w:val="11"/>
  </w:num>
  <w:num w:numId="4">
    <w:abstractNumId w:val="5"/>
  </w:num>
  <w:num w:numId="5">
    <w:abstractNumId w:val="0"/>
  </w:num>
  <w:num w:numId="6">
    <w:abstractNumId w:val="4"/>
  </w:num>
  <w:num w:numId="7">
    <w:abstractNumId w:val="3"/>
  </w:num>
  <w:num w:numId="8">
    <w:abstractNumId w:val="2"/>
  </w:num>
  <w:num w:numId="9">
    <w:abstractNumId w:val="8"/>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04969D"/>
    <w:rsid w:val="000D08B0"/>
    <w:rsid w:val="002C028A"/>
    <w:rsid w:val="0030757B"/>
    <w:rsid w:val="003554B3"/>
    <w:rsid w:val="003D4701"/>
    <w:rsid w:val="004737FB"/>
    <w:rsid w:val="004F5EF5"/>
    <w:rsid w:val="00595E2C"/>
    <w:rsid w:val="005A7B5E"/>
    <w:rsid w:val="006548A3"/>
    <w:rsid w:val="006A0783"/>
    <w:rsid w:val="00847059"/>
    <w:rsid w:val="008F6FE3"/>
    <w:rsid w:val="009525A3"/>
    <w:rsid w:val="00972BE8"/>
    <w:rsid w:val="009A0EF0"/>
    <w:rsid w:val="00A02C52"/>
    <w:rsid w:val="00A855F8"/>
    <w:rsid w:val="00AC21C7"/>
    <w:rsid w:val="00B65C76"/>
    <w:rsid w:val="00BD5F3C"/>
    <w:rsid w:val="00C727F7"/>
    <w:rsid w:val="00D82029"/>
    <w:rsid w:val="00DC130A"/>
    <w:rsid w:val="00EA377F"/>
    <w:rsid w:val="00EA39DE"/>
    <w:rsid w:val="00FB351A"/>
    <w:rsid w:val="0EB53770"/>
    <w:rsid w:val="3B95EDC9"/>
    <w:rsid w:val="4404969D"/>
    <w:rsid w:val="4E41E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969D"/>
  <w15:chartTrackingRefBased/>
  <w15:docId w15:val="{F8492B72-E4A1-464D-A190-27214F4F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EF0"/>
    <w:pPr>
      <w:keepNext/>
      <w:keepLines/>
      <w:spacing w:before="240" w:after="0"/>
      <w:outlineLvl w:val="0"/>
    </w:pPr>
    <w:rPr>
      <w:rFonts w:ascii="Arial" w:eastAsiaTheme="majorEastAsia" w:hAnsi="Arial"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9A0EF0"/>
    <w:rPr>
      <w:rFonts w:ascii="Arial" w:eastAsiaTheme="majorEastAsia" w:hAnsi="Arial" w:cstheme="majorBidi"/>
      <w:b/>
      <w:color w:val="000000" w:themeColor="text1"/>
      <w:sz w:val="32"/>
      <w:szCs w:val="32"/>
    </w:rPr>
  </w:style>
  <w:style w:type="character" w:customStyle="1" w:styleId="ListParagraphChar">
    <w:name w:val="List Paragraph Char"/>
    <w:basedOn w:val="DefaultParagraphFont"/>
    <w:link w:val="ListParagraph"/>
    <w:uiPriority w:val="34"/>
    <w:rsid w:val="009A0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9.JPG"/><Relationship Id="rId3" Type="http://schemas.openxmlformats.org/officeDocument/2006/relationships/customXml" Target="../customXml/item3.xml"/><Relationship Id="rId21" Type="http://schemas.openxmlformats.org/officeDocument/2006/relationships/image" Target="media/image12.JPG"/><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acilities.gatech.edu/sites/default/files/capitalprojectbudgetformexample_100111.pdf" TargetMode="External"/><Relationship Id="rId23" Type="http://schemas.openxmlformats.org/officeDocument/2006/relationships/image" Target="media/image14.JPG"/><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www.budgets.gatech.edu/mForms/Forms" TargetMode="External"/><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3EFE357999404EA8C5B1B83429B5D8" ma:contentTypeVersion="16" ma:contentTypeDescription="Create a new document." ma:contentTypeScope="" ma:versionID="e2a125cdd2211f58b33fc35f54f4ac3b">
  <xsd:schema xmlns:xsd="http://www.w3.org/2001/XMLSchema" xmlns:xs="http://www.w3.org/2001/XMLSchema" xmlns:p="http://schemas.microsoft.com/office/2006/metadata/properties" xmlns:ns2="7863af72-ffb0-450a-b2c6-a5c10336dc80" xmlns:ns3="30ae270d-2509-4c26-98ed-b34d6592f197" targetNamespace="http://schemas.microsoft.com/office/2006/metadata/properties" ma:root="true" ma:fieldsID="6dfbf0b79073f82462b694c9c0a7b19d" ns2:_="" ns3:_="">
    <xsd:import namespace="7863af72-ffb0-450a-b2c6-a5c10336dc80"/>
    <xsd:import namespace="30ae270d-2509-4c26-98ed-b34d6592f197"/>
    <xsd:element name="properties">
      <xsd:complexType>
        <xsd:sequence>
          <xsd:element name="documentManagement">
            <xsd:complexType>
              <xsd:all>
                <xsd:element ref="ns2:MediaServiceMetadata" minOccurs="0"/>
                <xsd:element ref="ns2:MediaServiceFastMetadata" minOccurs="0"/>
                <xsd:element ref="ns2:Test_x0020_Column" minOccurs="0"/>
                <xsd:element ref="ns2:Group"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af72-ffb0-450a-b2c6-a5c10336d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st_x0020_Column" ma:index="10" nillable="true" ma:displayName="Description" ma:description="test" ma:internalName="Test_x0020_Column">
      <xsd:simpleType>
        <xsd:restriction base="dms:Text">
          <xsd:maxLength value="255"/>
        </xsd:restriction>
      </xsd:simpleType>
    </xsd:element>
    <xsd:element name="Group" ma:index="11" nillable="true" ma:displayName="Group" ma:internalName="Group">
      <xsd:simpleType>
        <xsd:restriction base="dms:Text">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270d-2509-4c26-98ed-b34d6592f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Column xmlns="7863af72-ffb0-450a-b2c6-a5c10336dc80" xsi:nil="true"/>
    <_Flow_SignoffStatus xmlns="7863af72-ffb0-450a-b2c6-a5c10336dc80" xsi:nil="true"/>
    <Group xmlns="7863af72-ffb0-450a-b2c6-a5c10336dc80" xsi:nil="true"/>
  </documentManagement>
</p:properties>
</file>

<file path=customXml/itemProps1.xml><?xml version="1.0" encoding="utf-8"?>
<ds:datastoreItem xmlns:ds="http://schemas.openxmlformats.org/officeDocument/2006/customXml" ds:itemID="{5A99A92C-D50F-46B7-AF89-67DB425A7D65}">
  <ds:schemaRefs>
    <ds:schemaRef ds:uri="http://schemas.microsoft.com/sharepoint/v3/contenttype/forms"/>
  </ds:schemaRefs>
</ds:datastoreItem>
</file>

<file path=customXml/itemProps2.xml><?xml version="1.0" encoding="utf-8"?>
<ds:datastoreItem xmlns:ds="http://schemas.openxmlformats.org/officeDocument/2006/customXml" ds:itemID="{95705C50-A67E-487A-9161-9A27EE5F682A}"/>
</file>

<file path=customXml/itemProps3.xml><?xml version="1.0" encoding="utf-8"?>
<ds:datastoreItem xmlns:ds="http://schemas.openxmlformats.org/officeDocument/2006/customXml" ds:itemID="{B4E1CBD0-40B1-4864-9892-5D948A668DA9}">
  <ds:schemaRefs>
    <ds:schemaRef ds:uri="http://schemas.microsoft.com/office/2006/metadata/properties"/>
    <ds:schemaRef ds:uri="http://schemas.microsoft.com/office/infopath/2007/PartnerControls"/>
    <ds:schemaRef ds:uri="7863af72-ffb0-450a-b2c6-a5c10336dc80"/>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Mudaliar, Suneel J</dc:creator>
  <cp:keywords/>
  <dc:description/>
  <cp:lastModifiedBy>Wilson, Kimberly M</cp:lastModifiedBy>
  <cp:revision>28</cp:revision>
  <dcterms:created xsi:type="dcterms:W3CDTF">2019-03-06T19:55:00Z</dcterms:created>
  <dcterms:modified xsi:type="dcterms:W3CDTF">2019-07-23T18:05:00Z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534</vt:lpwstr>
  </property>
  <property fmtid="{D5CDD505-2E9C-101B-9397-08002B2CF9AE}" pid="3" name="ContentTypeId">
    <vt:lpwstr>0x0101000D3EFE357999404EA8C5B1B83429B5D8</vt:lpwstr>
  </property>
</Properties>
</file>